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4CD" w:rsidRPr="00A444CD" w:rsidRDefault="00A444CD" w:rsidP="00A444CD">
      <w:pPr>
        <w:shd w:val="clear" w:color="auto" w:fill="FFFFFF"/>
        <w:tabs>
          <w:tab w:val="left" w:pos="1985"/>
        </w:tabs>
        <w:spacing w:line="276" w:lineRule="auto"/>
        <w:ind w:left="-426"/>
        <w:jc w:val="center"/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val="ru-RU" w:eastAsia="en-US"/>
        </w:rPr>
      </w:pPr>
      <w:r w:rsidRPr="00A444CD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val="ru-RU" w:eastAsia="en-US"/>
        </w:rPr>
        <w:t xml:space="preserve">ГОСУДАРСТВЕННОЕ БЮДЖЕТНОЕ </w:t>
      </w:r>
      <w:r w:rsidRPr="00A444CD">
        <w:rPr>
          <w:rFonts w:ascii="Times New Roman" w:eastAsia="Times New Roman" w:hAnsi="Times New Roman" w:cs="Times New Roman"/>
          <w:color w:val="auto"/>
          <w:spacing w:val="-5"/>
          <w:sz w:val="28"/>
          <w:szCs w:val="28"/>
          <w:lang w:val="ru-RU" w:eastAsia="en-US"/>
        </w:rPr>
        <w:t>ПРОФЕССИОНАЛЬНОЕ ОБРАЗОВАТЕЛЬНОЕ УЧРЕЖДЕНИЕ БАШКИРСКИЙ СЕЛЬСКОХОЗЯЙСТВЕННЫЙ ПРОФЕССИОНАЛЬНЫЙ КОЛЛЕДЖ</w:t>
      </w:r>
      <w:r w:rsidRPr="00A444CD">
        <w:rPr>
          <w:rFonts w:ascii="Times New Roman" w:eastAsia="Times New Roman" w:hAnsi="Times New Roman" w:cs="Times New Roman"/>
          <w:color w:val="auto"/>
          <w:lang w:val="ru-RU" w:eastAsia="en-US"/>
        </w:rPr>
        <w:t xml:space="preserve">                                                                                               </w:t>
      </w:r>
    </w:p>
    <w:p w:rsidR="00A444CD" w:rsidRPr="00A444CD" w:rsidRDefault="00A444CD" w:rsidP="00A444CD">
      <w:pPr>
        <w:shd w:val="clear" w:color="auto" w:fill="FFFFFF"/>
        <w:rPr>
          <w:rFonts w:ascii="Times New Roman" w:eastAsia="Times New Roman" w:hAnsi="Times New Roman" w:cs="Times New Roman"/>
          <w:color w:val="auto"/>
          <w:lang w:val="ru-RU" w:eastAsia="en-US"/>
        </w:rPr>
      </w:pPr>
      <w:r w:rsidRPr="00A444CD">
        <w:rPr>
          <w:rFonts w:ascii="Times New Roman" w:eastAsia="Times New Roman" w:hAnsi="Times New Roman" w:cs="Times New Roman"/>
          <w:color w:val="auto"/>
          <w:lang w:val="ru-RU" w:eastAsia="en-US"/>
        </w:rPr>
        <w:t xml:space="preserve">                                                                                           </w:t>
      </w:r>
    </w:p>
    <w:p w:rsidR="00A444CD" w:rsidRPr="00A444CD" w:rsidRDefault="00A444CD" w:rsidP="00A4518E">
      <w:pPr>
        <w:spacing w:after="0"/>
        <w:jc w:val="center"/>
        <w:rPr>
          <w:rFonts w:ascii="Times New Roman" w:eastAsia="Times New Roman" w:hAnsi="Times New Roman" w:cs="Times New Roman"/>
          <w:b/>
          <w:color w:val="auto"/>
          <w:sz w:val="32"/>
          <w:szCs w:val="32"/>
          <w:lang w:val="ru-RU" w:eastAsia="en-US"/>
        </w:rPr>
      </w:pPr>
    </w:p>
    <w:p w:rsidR="00A444CD" w:rsidRPr="00A444CD" w:rsidRDefault="00A444CD" w:rsidP="00A4518E">
      <w:pPr>
        <w:shd w:val="clear" w:color="auto" w:fill="FFFFFF"/>
        <w:spacing w:after="0"/>
        <w:rPr>
          <w:rFonts w:ascii="roboto" w:eastAsia="Times New Roman" w:hAnsi="roboto" w:cs="Times New Roman"/>
          <w:sz w:val="22"/>
          <w:szCs w:val="22"/>
          <w:lang w:val="ru-RU"/>
        </w:rPr>
      </w:pPr>
    </w:p>
    <w:p w:rsidR="00A444CD" w:rsidRPr="00A444CD" w:rsidRDefault="00A444CD" w:rsidP="00A4518E">
      <w:pPr>
        <w:spacing w:after="0"/>
        <w:jc w:val="both"/>
        <w:rPr>
          <w:rFonts w:ascii="Times New Roman" w:eastAsia="MS Mincho" w:hAnsi="Times New Roman" w:cs="Times New Roman"/>
          <w:bCs/>
          <w:color w:val="auto"/>
          <w:sz w:val="28"/>
          <w:szCs w:val="28"/>
          <w:lang w:val="ru-RU"/>
        </w:rPr>
      </w:pPr>
      <w:r w:rsidRPr="00A444CD">
        <w:rPr>
          <w:rFonts w:ascii="Times New Roman" w:eastAsia="MS Mincho" w:hAnsi="Times New Roman" w:cs="Times New Roman"/>
          <w:bCs/>
          <w:color w:val="auto"/>
          <w:sz w:val="28"/>
          <w:szCs w:val="28"/>
          <w:lang w:val="ru-RU"/>
        </w:rPr>
        <w:t xml:space="preserve">Рассмотрено                                Согласовано                                    Утверждаю                                      </w:t>
      </w:r>
    </w:p>
    <w:p w:rsidR="00A444CD" w:rsidRPr="00A444CD" w:rsidRDefault="00A444CD" w:rsidP="00A4518E">
      <w:pPr>
        <w:spacing w:after="0"/>
        <w:jc w:val="both"/>
        <w:rPr>
          <w:rFonts w:ascii="Times New Roman" w:eastAsia="MS Mincho" w:hAnsi="Times New Roman" w:cs="Times New Roman"/>
          <w:bCs/>
          <w:color w:val="auto"/>
          <w:sz w:val="28"/>
          <w:szCs w:val="28"/>
          <w:lang w:val="ru-RU"/>
        </w:rPr>
      </w:pPr>
      <w:r w:rsidRPr="00A444CD">
        <w:rPr>
          <w:rFonts w:ascii="Times New Roman" w:eastAsia="MS Mincho" w:hAnsi="Times New Roman" w:cs="Times New Roman"/>
          <w:bCs/>
          <w:color w:val="auto"/>
          <w:sz w:val="28"/>
          <w:szCs w:val="28"/>
          <w:lang w:val="ru-RU"/>
        </w:rPr>
        <w:t>на заседании цикловой      Заместитель директора       Директор ГБПОУ БСХПК методической комиссии</w:t>
      </w:r>
    </w:p>
    <w:p w:rsidR="00A444CD" w:rsidRPr="00A444CD" w:rsidRDefault="00A444CD" w:rsidP="00A4518E">
      <w:pPr>
        <w:spacing w:after="0"/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</w:pPr>
      <w:r w:rsidRPr="00A444CD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>Протокол № __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 xml:space="preserve">              </w:t>
      </w:r>
      <w:r w:rsidRPr="00A444CD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 xml:space="preserve"> ________Хайруллин В.Г.        _________ Садриев Р.З. 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 xml:space="preserve">         от </w:t>
      </w:r>
      <w:proofErr w:type="gramStart"/>
      <w:r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>« _</w:t>
      </w:r>
      <w:proofErr w:type="gramEnd"/>
      <w:r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 xml:space="preserve">_ » ________ 2022 г. </w:t>
      </w:r>
      <w:r w:rsidRPr="00A444CD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 xml:space="preserve">  </w:t>
      </w:r>
      <w:proofErr w:type="gramStart"/>
      <w:r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>« _</w:t>
      </w:r>
      <w:proofErr w:type="gramEnd"/>
      <w:r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>_ » ________ 2022</w:t>
      </w:r>
      <w:r w:rsidRPr="00A444CD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 xml:space="preserve"> г.  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 xml:space="preserve"> </w:t>
      </w:r>
      <w:proofErr w:type="gramStart"/>
      <w:r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>« _</w:t>
      </w:r>
      <w:proofErr w:type="gramEnd"/>
      <w:r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>_ » _________ 2022</w:t>
      </w:r>
      <w:r w:rsidRPr="00A444CD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 xml:space="preserve"> г. </w:t>
      </w:r>
    </w:p>
    <w:p w:rsidR="00A444CD" w:rsidRPr="00A444CD" w:rsidRDefault="00A444CD" w:rsidP="00A4518E">
      <w:pPr>
        <w:spacing w:after="0"/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</w:pPr>
      <w:r w:rsidRPr="00A444CD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>Председатель ЦМК</w:t>
      </w:r>
    </w:p>
    <w:p w:rsidR="00A444CD" w:rsidRPr="00A444CD" w:rsidRDefault="00A444CD" w:rsidP="00A4518E">
      <w:pPr>
        <w:spacing w:after="0"/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</w:pPr>
      <w:r w:rsidRPr="00A444CD">
        <w:rPr>
          <w:rFonts w:ascii="roboto" w:eastAsia="Times New Roman" w:hAnsi="roboto" w:cs="Times New Roman"/>
          <w:sz w:val="22"/>
          <w:szCs w:val="22"/>
          <w:lang w:val="ru-RU"/>
        </w:rPr>
        <w:t>_______________</w:t>
      </w:r>
      <w:proofErr w:type="spellStart"/>
      <w:r w:rsidRPr="00A444CD">
        <w:rPr>
          <w:rFonts w:ascii="roboto" w:eastAsia="Times New Roman" w:hAnsi="roboto" w:cs="Times New Roman"/>
          <w:sz w:val="22"/>
          <w:szCs w:val="22"/>
          <w:lang w:val="ru-RU"/>
        </w:rPr>
        <w:t>Шестакова.ЛМ</w:t>
      </w:r>
      <w:proofErr w:type="spellEnd"/>
      <w:r w:rsidRPr="00A444CD">
        <w:rPr>
          <w:rFonts w:ascii="roboto" w:eastAsia="Times New Roman" w:hAnsi="roboto" w:cs="Times New Roman"/>
          <w:sz w:val="22"/>
          <w:szCs w:val="22"/>
          <w:lang w:val="ru-RU"/>
        </w:rPr>
        <w:t>.</w:t>
      </w:r>
    </w:p>
    <w:p w:rsidR="00A444CD" w:rsidRPr="00A444CD" w:rsidRDefault="00A444CD" w:rsidP="00A4518E">
      <w:pPr>
        <w:spacing w:after="0"/>
        <w:ind w:firstLine="709"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A444CD" w:rsidRPr="00A444CD" w:rsidRDefault="00A444CD" w:rsidP="00A444CD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</w:p>
    <w:p w:rsidR="00A444CD" w:rsidRPr="00A444CD" w:rsidRDefault="00A444CD" w:rsidP="00A444CD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</w:p>
    <w:p w:rsidR="00A444CD" w:rsidRPr="00A444CD" w:rsidRDefault="00A444CD" w:rsidP="00A444CD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eastAsia="Calibri" w:hAnsi="Times New Roman" w:cs="Times New Roman"/>
          <w:color w:val="auto"/>
          <w:sz w:val="32"/>
          <w:szCs w:val="32"/>
          <w:lang w:val="ru-RU" w:eastAsia="en-US"/>
        </w:rPr>
      </w:pPr>
    </w:p>
    <w:p w:rsidR="00A444CD" w:rsidRPr="00A444CD" w:rsidRDefault="00A444CD" w:rsidP="00A444CD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eastAsia="Calibri" w:hAnsi="Times New Roman" w:cs="Times New Roman"/>
          <w:color w:val="auto"/>
          <w:sz w:val="32"/>
          <w:szCs w:val="32"/>
          <w:lang w:val="ru-RU" w:eastAsia="en-US"/>
        </w:rPr>
      </w:pPr>
    </w:p>
    <w:p w:rsidR="00A444CD" w:rsidRPr="00A444CD" w:rsidRDefault="00A444CD" w:rsidP="00A444CD">
      <w:pPr>
        <w:spacing w:before="144" w:after="72"/>
        <w:ind w:left="-426" w:hanging="426"/>
        <w:jc w:val="center"/>
        <w:rPr>
          <w:rFonts w:ascii="Times New Roman" w:eastAsia="Times New Roman" w:hAnsi="Times New Roman" w:cs="Times New Roman"/>
          <w:color w:val="auto"/>
          <w:sz w:val="32"/>
          <w:szCs w:val="32"/>
          <w:lang w:val="ru-RU"/>
        </w:rPr>
      </w:pPr>
    </w:p>
    <w:p w:rsidR="00A444CD" w:rsidRPr="00A444CD" w:rsidRDefault="00A444CD" w:rsidP="00A444CD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proofErr w:type="gramStart"/>
      <w:r w:rsidRPr="00A444CD">
        <w:rPr>
          <w:rFonts w:ascii="Times New Roman" w:eastAsia="Times New Roman" w:hAnsi="Times New Roman" w:cs="Times New Roman"/>
          <w:b/>
          <w:color w:val="auto"/>
          <w:sz w:val="32"/>
          <w:szCs w:val="32"/>
          <w:lang w:val="ru-RU"/>
        </w:rPr>
        <w:t>АДАПТИРОВАННАЯ</w:t>
      </w:r>
      <w:r w:rsidRPr="00A444CD">
        <w:rPr>
          <w:rFonts w:ascii="Times New Roman" w:eastAsia="Times New Roman" w:hAnsi="Times New Roman" w:cs="Times New Roman"/>
          <w:color w:val="auto"/>
          <w:sz w:val="32"/>
          <w:szCs w:val="32"/>
          <w:lang w:val="ru-RU"/>
        </w:rPr>
        <w:t xml:space="preserve"> </w:t>
      </w:r>
      <w:r w:rsidRPr="00A444CD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 xml:space="preserve"> РАБОЧАЯ</w:t>
      </w:r>
      <w:proofErr w:type="gramEnd"/>
      <w:r w:rsidRPr="00A444CD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 xml:space="preserve">  ПРОГРАММА</w:t>
      </w:r>
    </w:p>
    <w:p w:rsidR="00A444CD" w:rsidRPr="00A444CD" w:rsidRDefault="00A444CD" w:rsidP="00A444CD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A444CD" w:rsidRPr="00A444CD" w:rsidRDefault="00A444CD" w:rsidP="00A444CD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proofErr w:type="gramStart"/>
      <w:r w:rsidRPr="00A444CD">
        <w:rPr>
          <w:rFonts w:ascii="Times New Roman" w:eastAsia="Times New Roman" w:hAnsi="Times New Roman" w:cs="Times New Roman"/>
          <w:b/>
          <w:lang w:val="ru-RU"/>
        </w:rPr>
        <w:t>УЧЕБНОЙ  ДИСЦИПЛИНЫ</w:t>
      </w:r>
      <w:proofErr w:type="gramEnd"/>
    </w:p>
    <w:p w:rsidR="00A444CD" w:rsidRPr="00A444CD" w:rsidRDefault="00A444CD" w:rsidP="00A444CD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A444CD" w:rsidRPr="00A444CD" w:rsidRDefault="00A444CD" w:rsidP="00A444CD">
      <w:pPr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A444CD">
        <w:rPr>
          <w:rFonts w:ascii="Times New Roman" w:eastAsia="Times New Roman" w:hAnsi="Times New Roman" w:cs="Times New Roman"/>
          <w:b/>
          <w:lang w:val="ru-RU"/>
        </w:rPr>
        <w:t>«</w:t>
      </w:r>
      <w:r w:rsidRPr="00A444CD">
        <w:rPr>
          <w:rFonts w:ascii="Times New Roman" w:eastAsia="Times New Roman" w:hAnsi="Times New Roman" w:cs="Times New Roman"/>
          <w:b/>
          <w:color w:val="auto"/>
          <w:lang w:val="ru-RU"/>
        </w:rPr>
        <w:t>ОСНОВЫ ТРУДОВОГО ЗАКОНОДАТЕЛЬСТВА»</w:t>
      </w:r>
    </w:p>
    <w:p w:rsidR="00A444CD" w:rsidRPr="00A444CD" w:rsidRDefault="00A444CD" w:rsidP="00A444CD">
      <w:pPr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A444CD" w:rsidRPr="00A444CD" w:rsidRDefault="00A444CD" w:rsidP="00A444CD">
      <w:pPr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A444CD" w:rsidRPr="00A444CD" w:rsidRDefault="00A444CD" w:rsidP="00A444CD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r w:rsidRPr="00A444CD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по профессии 18103 «Садовник»</w:t>
      </w:r>
    </w:p>
    <w:p w:rsidR="00A444CD" w:rsidRPr="00A444CD" w:rsidRDefault="00A444CD" w:rsidP="00A444CD">
      <w:pPr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A444CD" w:rsidRPr="00A444CD" w:rsidRDefault="00A444CD" w:rsidP="00A444CD">
      <w:pPr>
        <w:spacing w:before="144" w:after="72"/>
        <w:ind w:left="-426" w:hanging="426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A444CD" w:rsidRPr="00A444CD" w:rsidRDefault="00A444CD" w:rsidP="00A444CD">
      <w:pPr>
        <w:spacing w:before="144" w:after="72"/>
        <w:ind w:left="-426" w:hanging="426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A444CD" w:rsidRPr="00A444CD" w:rsidRDefault="00A444CD" w:rsidP="00A444CD">
      <w:pPr>
        <w:spacing w:before="144" w:after="72"/>
        <w:ind w:left="-426" w:hanging="426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A444CD" w:rsidRPr="00A444CD" w:rsidRDefault="00A444CD" w:rsidP="00A444CD">
      <w:pPr>
        <w:spacing w:before="144" w:after="72"/>
        <w:ind w:left="-426" w:hanging="426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A444CD" w:rsidRPr="00A444CD" w:rsidRDefault="00A444CD" w:rsidP="00A444CD">
      <w:pPr>
        <w:spacing w:before="144" w:after="72"/>
        <w:ind w:left="-426" w:hanging="426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A444CD" w:rsidRPr="00A444CD" w:rsidRDefault="00A444CD" w:rsidP="00A444CD">
      <w:pPr>
        <w:spacing w:before="144" w:after="72"/>
        <w:ind w:left="-426" w:hanging="426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A444CD" w:rsidRPr="00A444CD" w:rsidRDefault="00A444CD" w:rsidP="00A444CD">
      <w:pPr>
        <w:spacing w:before="144" w:after="72"/>
        <w:ind w:left="-426" w:hanging="426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A444CD" w:rsidRPr="00A444CD" w:rsidRDefault="00A444CD" w:rsidP="00A4518E">
      <w:pPr>
        <w:spacing w:before="144" w:after="72"/>
        <w:rPr>
          <w:rFonts w:ascii="Times New Roman" w:eastAsia="Times New Roman" w:hAnsi="Times New Roman" w:cs="Times New Roman"/>
          <w:color w:val="auto"/>
          <w:lang w:val="ru-RU"/>
        </w:rPr>
      </w:pPr>
    </w:p>
    <w:p w:rsidR="00A444CD" w:rsidRPr="00A444CD" w:rsidRDefault="00A444CD" w:rsidP="00A444CD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lang w:val="ru-RU" w:eastAsia="en-US"/>
        </w:rPr>
      </w:pPr>
    </w:p>
    <w:p w:rsidR="00A444CD" w:rsidRPr="00A444CD" w:rsidRDefault="00A444CD" w:rsidP="00A444CD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A444CD">
        <w:rPr>
          <w:rFonts w:ascii="Times New Roman" w:eastAsia="Times New Roman" w:hAnsi="Times New Roman" w:cs="Times New Roman"/>
          <w:lang w:val="ru-RU"/>
        </w:rPr>
        <w:t xml:space="preserve">РАБОЧАЯ ПРОГРАММА </w:t>
      </w:r>
      <w:r w:rsidRPr="00A444C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разработана на основе Федерального государственного образовательного стандарта для лиц с ограниченными возможностями здоровья и предназначена для профессиональной подготовки рабочих по профессии </w:t>
      </w:r>
      <w:r w:rsidRPr="00A444CD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18103 «Садовник».</w:t>
      </w:r>
    </w:p>
    <w:p w:rsidR="00A444CD" w:rsidRPr="00A444CD" w:rsidRDefault="00A444CD" w:rsidP="00A444CD">
      <w:pPr>
        <w:widowControl w:val="0"/>
        <w:tabs>
          <w:tab w:val="left" w:pos="0"/>
        </w:tabs>
        <w:suppressAutoHyphens/>
        <w:spacing w:after="200"/>
        <w:rPr>
          <w:rFonts w:ascii="Times New Roman" w:eastAsia="Calibri" w:hAnsi="Times New Roman" w:cs="Times New Roman"/>
          <w:b/>
          <w:color w:val="auto"/>
          <w:sz w:val="28"/>
          <w:szCs w:val="28"/>
          <w:lang w:val="ru-RU" w:eastAsia="en-US"/>
        </w:rPr>
      </w:pPr>
    </w:p>
    <w:p w:rsidR="00A444CD" w:rsidRPr="00A444CD" w:rsidRDefault="00A444CD" w:rsidP="00A444CD">
      <w:pPr>
        <w:widowControl w:val="0"/>
        <w:tabs>
          <w:tab w:val="left" w:pos="0"/>
        </w:tabs>
        <w:suppressAutoHyphens/>
        <w:spacing w:after="200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A444CD">
        <w:rPr>
          <w:rFonts w:ascii="Times New Roman" w:eastAsia="Calibri" w:hAnsi="Times New Roman" w:cs="Times New Roman"/>
          <w:b/>
          <w:color w:val="auto"/>
          <w:sz w:val="28"/>
          <w:szCs w:val="28"/>
          <w:lang w:val="ru-RU" w:eastAsia="en-US"/>
        </w:rPr>
        <w:t xml:space="preserve">Срок обучения: </w:t>
      </w:r>
      <w:r w:rsidRPr="00A444CD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>10 месяцев</w:t>
      </w:r>
      <w:r w:rsidRPr="00A444CD">
        <w:rPr>
          <w:rFonts w:ascii="Times New Roman" w:eastAsia="Calibri" w:hAnsi="Times New Roman" w:cs="Times New Roman"/>
          <w:color w:val="auto"/>
          <w:lang w:val="ru-RU" w:eastAsia="en-US"/>
        </w:rPr>
        <w:t>.</w:t>
      </w:r>
    </w:p>
    <w:p w:rsidR="00A444CD" w:rsidRPr="00A444CD" w:rsidRDefault="00A444CD" w:rsidP="00A444CD">
      <w:pPr>
        <w:widowControl w:val="0"/>
        <w:tabs>
          <w:tab w:val="left" w:pos="0"/>
        </w:tabs>
        <w:suppressAutoHyphens/>
        <w:spacing w:after="200"/>
        <w:rPr>
          <w:rFonts w:ascii="Times New Roman" w:eastAsia="Calibri" w:hAnsi="Times New Roman" w:cs="Times New Roman"/>
          <w:color w:val="auto"/>
          <w:vertAlign w:val="superscript"/>
          <w:lang w:val="ru-RU" w:eastAsia="en-US"/>
        </w:rPr>
      </w:pPr>
    </w:p>
    <w:p w:rsidR="00A444CD" w:rsidRPr="00A444CD" w:rsidRDefault="00A444CD" w:rsidP="00A444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24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444C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Организация – разработчик:</w:t>
      </w:r>
      <w:r w:rsidRPr="00A444CD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A444CD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 xml:space="preserve">Государственное бюджетное профессиональное образовательное учреждение Башкирский сельскохозяйственный профессиональный колледж. </w:t>
      </w:r>
    </w:p>
    <w:p w:rsidR="00A444CD" w:rsidRPr="00A444CD" w:rsidRDefault="00A444CD" w:rsidP="00A444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24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444C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Разработчик:</w:t>
      </w:r>
      <w:r w:rsidRPr="00A444CD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A444CD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Исламова Р.М., преподаватель истории и обществознания высшей квалификационной категории.</w:t>
      </w:r>
    </w:p>
    <w:p w:rsidR="00A444CD" w:rsidRPr="00A444CD" w:rsidRDefault="00A444CD" w:rsidP="00A444CD">
      <w:pPr>
        <w:widowControl w:val="0"/>
        <w:tabs>
          <w:tab w:val="left" w:pos="6420"/>
        </w:tabs>
        <w:suppressAutoHyphens/>
        <w:spacing w:after="200"/>
        <w:rPr>
          <w:rFonts w:ascii="Times New Roman" w:eastAsia="Calibri" w:hAnsi="Times New Roman" w:cs="Times New Roman"/>
          <w:color w:val="auto"/>
          <w:lang w:val="ru-RU" w:eastAsia="en-US"/>
        </w:rPr>
      </w:pPr>
    </w:p>
    <w:p w:rsidR="00A444CD" w:rsidRPr="00A444CD" w:rsidRDefault="00A444CD" w:rsidP="00A444CD">
      <w:pPr>
        <w:widowControl w:val="0"/>
        <w:tabs>
          <w:tab w:val="left" w:pos="6420"/>
        </w:tabs>
        <w:suppressAutoHyphens/>
        <w:spacing w:after="200"/>
        <w:rPr>
          <w:rFonts w:ascii="Times New Roman" w:eastAsia="Calibri" w:hAnsi="Times New Roman" w:cs="Times New Roman"/>
          <w:color w:val="auto"/>
          <w:lang w:val="ru-RU" w:eastAsia="en-US"/>
        </w:rPr>
      </w:pPr>
    </w:p>
    <w:p w:rsidR="00A444CD" w:rsidRPr="00A444CD" w:rsidRDefault="00A444CD" w:rsidP="00A444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/>
        <w:ind w:firstLine="708"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</w:p>
    <w:p w:rsidR="00A444CD" w:rsidRPr="00A444CD" w:rsidRDefault="00A444CD" w:rsidP="00A444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/>
        <w:ind w:firstLine="708"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</w:p>
    <w:p w:rsidR="00A444CD" w:rsidRPr="00A444CD" w:rsidRDefault="00A444CD" w:rsidP="00A444CD">
      <w:pPr>
        <w:spacing w:before="144" w:after="72"/>
        <w:ind w:left="-426" w:hanging="426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A444CD" w:rsidRPr="00A444CD" w:rsidRDefault="00A444CD" w:rsidP="00A444CD">
      <w:pPr>
        <w:spacing w:before="144" w:after="72"/>
        <w:ind w:left="-426" w:hanging="426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A444CD" w:rsidRPr="00A444CD" w:rsidRDefault="00A444CD" w:rsidP="00A444CD">
      <w:pPr>
        <w:spacing w:before="144" w:after="72"/>
        <w:ind w:left="-426" w:hanging="426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A444CD" w:rsidRPr="00A444CD" w:rsidRDefault="00A444CD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contextualSpacing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A444CD" w:rsidRPr="00A444CD" w:rsidRDefault="00A444CD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contextualSpacing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A444CD" w:rsidRPr="00A444CD" w:rsidRDefault="00A444CD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contextualSpacing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A444CD" w:rsidRPr="00A444CD" w:rsidRDefault="00A444CD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contextualSpacing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A444CD" w:rsidRPr="00A444CD" w:rsidRDefault="00A444CD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contextualSpacing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A444CD" w:rsidRPr="00A444CD" w:rsidRDefault="00A444CD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contextualSpacing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A444CD" w:rsidRDefault="00A444CD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contextualSpacing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A4518E" w:rsidRDefault="00A4518E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contextualSpacing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A4518E" w:rsidRDefault="00A4518E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contextualSpacing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A4518E" w:rsidRDefault="00A4518E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contextualSpacing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A4518E" w:rsidRDefault="00A4518E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contextualSpacing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A4518E" w:rsidRDefault="00A4518E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contextualSpacing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A4518E" w:rsidRDefault="00A4518E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contextualSpacing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A4518E" w:rsidRDefault="00A4518E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contextualSpacing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A4518E" w:rsidRPr="00A444CD" w:rsidRDefault="00A4518E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contextualSpacing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A444CD" w:rsidRPr="00A444CD" w:rsidRDefault="00A444CD" w:rsidP="00C33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A444CD" w:rsidRPr="00A444CD" w:rsidRDefault="00A444CD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contextualSpacing/>
        <w:rPr>
          <w:rFonts w:ascii="Times New Roman" w:eastAsia="Times New Roman" w:hAnsi="Times New Roman" w:cs="Times New Roman"/>
          <w:color w:val="auto"/>
          <w:lang w:val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214"/>
      </w:tblGrid>
      <w:tr w:rsidR="00A444CD" w:rsidRPr="00A444CD" w:rsidTr="00547BBF">
        <w:trPr>
          <w:trHeight w:val="931"/>
        </w:trPr>
        <w:tc>
          <w:tcPr>
            <w:tcW w:w="9214" w:type="dxa"/>
          </w:tcPr>
          <w:p w:rsidR="00A444CD" w:rsidRPr="00A444CD" w:rsidRDefault="00A444CD" w:rsidP="00A44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A444CD" w:rsidRPr="00A444CD" w:rsidRDefault="00A444CD" w:rsidP="00A44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444C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                                                                                                                                  </w:t>
            </w:r>
          </w:p>
          <w:p w:rsidR="00A444CD" w:rsidRPr="00A444CD" w:rsidRDefault="00A444CD" w:rsidP="00A44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A444CD" w:rsidRPr="00A444CD" w:rsidRDefault="00A444CD" w:rsidP="00A444CD">
            <w:pPr>
              <w:pageBreakBefore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A444CD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                                                                   СОДЕРЖАНИЕ</w:t>
            </w:r>
          </w:p>
          <w:p w:rsidR="00A444CD" w:rsidRPr="00A444CD" w:rsidRDefault="00A444CD" w:rsidP="00A44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444C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Стр.</w:t>
            </w:r>
          </w:p>
          <w:tbl>
            <w:tblPr>
              <w:tblW w:w="10207" w:type="dxa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8397"/>
              <w:gridCol w:w="1276"/>
            </w:tblGrid>
            <w:tr w:rsidR="00A444CD" w:rsidRPr="00A444CD" w:rsidTr="00547BBF">
              <w:trPr>
                <w:trHeight w:val="80"/>
              </w:trPr>
              <w:tc>
                <w:tcPr>
                  <w:tcW w:w="534" w:type="dxa"/>
                </w:tcPr>
                <w:p w:rsidR="00A444CD" w:rsidRPr="00A444CD" w:rsidRDefault="00A444CD" w:rsidP="00A444C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</w:p>
              </w:tc>
              <w:tc>
                <w:tcPr>
                  <w:tcW w:w="8397" w:type="dxa"/>
                </w:tcPr>
                <w:p w:rsidR="00A444CD" w:rsidRPr="00A444CD" w:rsidRDefault="00A444CD" w:rsidP="00A444C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</w:p>
              </w:tc>
              <w:tc>
                <w:tcPr>
                  <w:tcW w:w="1276" w:type="dxa"/>
                </w:tcPr>
                <w:p w:rsidR="00A444CD" w:rsidRPr="00A444CD" w:rsidRDefault="00A444CD" w:rsidP="00A444C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A444C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Стр.</w:t>
                  </w:r>
                </w:p>
              </w:tc>
            </w:tr>
            <w:tr w:rsidR="00A444CD" w:rsidRPr="00A444CD" w:rsidTr="00547BBF">
              <w:tc>
                <w:tcPr>
                  <w:tcW w:w="534" w:type="dxa"/>
                </w:tcPr>
                <w:p w:rsidR="00A444CD" w:rsidRPr="00A444CD" w:rsidRDefault="00A444CD" w:rsidP="00A444C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A444C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1.</w:t>
                  </w:r>
                </w:p>
              </w:tc>
              <w:tc>
                <w:tcPr>
                  <w:tcW w:w="8397" w:type="dxa"/>
                </w:tcPr>
                <w:p w:rsidR="00A444CD" w:rsidRPr="00A444CD" w:rsidRDefault="00A444CD" w:rsidP="00A444CD">
                  <w:pPr>
                    <w:keepNext/>
                    <w:suppressAutoHyphens/>
                    <w:autoSpaceDE w:val="0"/>
                    <w:snapToGrid w:val="0"/>
                    <w:spacing w:line="276" w:lineRule="auto"/>
                    <w:outlineLvl w:val="0"/>
                    <w:rPr>
                      <w:rFonts w:ascii="Times New Roman" w:eastAsia="Times New Roman" w:hAnsi="Times New Roman" w:cs="Times New Roman"/>
                      <w:b/>
                      <w:caps/>
                      <w:color w:val="auto"/>
                      <w:lang w:val="ru-RU" w:eastAsia="ar-SA"/>
                    </w:rPr>
                  </w:pPr>
                  <w:r w:rsidRPr="00A444CD">
                    <w:rPr>
                      <w:rFonts w:ascii="Times New Roman" w:eastAsia="Times New Roman" w:hAnsi="Times New Roman" w:cs="Times New Roman"/>
                      <w:b/>
                      <w:caps/>
                      <w:color w:val="auto"/>
                      <w:lang w:val="ru-RU" w:eastAsia="ar-SA"/>
                    </w:rPr>
                    <w:t>ПАСПОРТ ПРИМЕРНОЙ ПРОГРАММЫ УЧЕБНОЙ ДИСЦИПЛИНЫ  4</w:t>
                  </w:r>
                </w:p>
              </w:tc>
              <w:tc>
                <w:tcPr>
                  <w:tcW w:w="1276" w:type="dxa"/>
                </w:tcPr>
                <w:p w:rsidR="00A444CD" w:rsidRPr="00A444CD" w:rsidRDefault="00A444CD" w:rsidP="00A444C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color w:val="auto"/>
                      <w:lang w:val="ru-RU"/>
                    </w:rPr>
                  </w:pPr>
                  <w:r w:rsidRPr="00A444CD">
                    <w:rPr>
                      <w:rFonts w:ascii="Times New Roman" w:eastAsia="Times New Roman" w:hAnsi="Times New Roman" w:cs="Times New Roman"/>
                      <w:b/>
                      <w:color w:val="auto"/>
                      <w:lang w:val="ru-RU"/>
                    </w:rPr>
                    <w:t>4</w:t>
                  </w:r>
                </w:p>
              </w:tc>
            </w:tr>
            <w:tr w:rsidR="00A444CD" w:rsidRPr="00A444CD" w:rsidTr="00547BBF">
              <w:tc>
                <w:tcPr>
                  <w:tcW w:w="534" w:type="dxa"/>
                </w:tcPr>
                <w:p w:rsidR="00A444CD" w:rsidRPr="00A444CD" w:rsidRDefault="00A444CD" w:rsidP="00A444C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A444C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2.</w:t>
                  </w:r>
                </w:p>
              </w:tc>
              <w:tc>
                <w:tcPr>
                  <w:tcW w:w="8397" w:type="dxa"/>
                </w:tcPr>
                <w:p w:rsidR="00A444CD" w:rsidRPr="00A444CD" w:rsidRDefault="00A444CD" w:rsidP="00A444CD">
                  <w:pPr>
                    <w:keepNext/>
                    <w:suppressAutoHyphens/>
                    <w:autoSpaceDE w:val="0"/>
                    <w:snapToGrid w:val="0"/>
                    <w:spacing w:line="276" w:lineRule="auto"/>
                    <w:outlineLvl w:val="0"/>
                    <w:rPr>
                      <w:rFonts w:ascii="Times New Roman" w:eastAsia="Times New Roman" w:hAnsi="Times New Roman" w:cs="Times New Roman"/>
                      <w:b/>
                      <w:caps/>
                      <w:color w:val="auto"/>
                      <w:lang w:val="ru-RU" w:eastAsia="ar-SA"/>
                    </w:rPr>
                  </w:pPr>
                  <w:r w:rsidRPr="00A444CD">
                    <w:rPr>
                      <w:rFonts w:ascii="Times New Roman" w:eastAsia="Times New Roman" w:hAnsi="Times New Roman" w:cs="Times New Roman"/>
                      <w:b/>
                      <w:caps/>
                      <w:color w:val="auto"/>
                      <w:lang w:val="ru-RU" w:eastAsia="ar-SA"/>
                    </w:rPr>
                    <w:t>СТРУКТУРА и ПРИМЕРНОЕ содержание УЧЕБНОЙ ДИСЦИПЛИНЫ                                                                                                      6</w:t>
                  </w:r>
                </w:p>
              </w:tc>
              <w:tc>
                <w:tcPr>
                  <w:tcW w:w="1276" w:type="dxa"/>
                </w:tcPr>
                <w:p w:rsidR="00A444CD" w:rsidRPr="00A444CD" w:rsidRDefault="00A444CD" w:rsidP="00A444CD">
                  <w:pPr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auto"/>
                      <w:lang w:val="ru-RU"/>
                    </w:rPr>
                  </w:pPr>
                </w:p>
                <w:p w:rsidR="00A444CD" w:rsidRPr="00A444CD" w:rsidRDefault="00A444CD" w:rsidP="00A444CD">
                  <w:pPr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auto"/>
                      <w:lang w:val="ru-RU"/>
                    </w:rPr>
                  </w:pPr>
                  <w:r w:rsidRPr="00A444CD">
                    <w:rPr>
                      <w:rFonts w:ascii="Times New Roman" w:eastAsia="Times New Roman" w:hAnsi="Times New Roman" w:cs="Times New Roman"/>
                      <w:b/>
                      <w:color w:val="auto"/>
                      <w:lang w:val="ru-RU"/>
                    </w:rPr>
                    <w:t>8</w:t>
                  </w:r>
                </w:p>
              </w:tc>
            </w:tr>
            <w:tr w:rsidR="00A444CD" w:rsidRPr="00A444CD" w:rsidTr="00547BBF">
              <w:tc>
                <w:tcPr>
                  <w:tcW w:w="534" w:type="dxa"/>
                </w:tcPr>
                <w:p w:rsidR="00A444CD" w:rsidRPr="00A444CD" w:rsidRDefault="00A444CD" w:rsidP="00A444C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A444C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3.</w:t>
                  </w:r>
                </w:p>
              </w:tc>
              <w:tc>
                <w:tcPr>
                  <w:tcW w:w="8397" w:type="dxa"/>
                </w:tcPr>
                <w:p w:rsidR="00A444CD" w:rsidRPr="00A444CD" w:rsidRDefault="00A444CD" w:rsidP="00A444CD">
                  <w:pPr>
                    <w:keepNext/>
                    <w:suppressAutoHyphens/>
                    <w:autoSpaceDE w:val="0"/>
                    <w:snapToGrid w:val="0"/>
                    <w:spacing w:line="276" w:lineRule="auto"/>
                    <w:outlineLvl w:val="0"/>
                    <w:rPr>
                      <w:rFonts w:ascii="Times New Roman" w:eastAsia="Times New Roman" w:hAnsi="Times New Roman" w:cs="Times New Roman"/>
                      <w:b/>
                      <w:caps/>
                      <w:color w:val="auto"/>
                      <w:lang w:val="ru-RU" w:eastAsia="ar-SA"/>
                    </w:rPr>
                  </w:pPr>
                  <w:r w:rsidRPr="00A444CD">
                    <w:rPr>
                      <w:rFonts w:ascii="Times New Roman" w:eastAsia="Times New Roman" w:hAnsi="Times New Roman" w:cs="Times New Roman"/>
                      <w:b/>
                      <w:caps/>
                      <w:color w:val="auto"/>
                      <w:lang w:val="ru-RU" w:eastAsia="ar-SA"/>
                    </w:rPr>
                    <w:t xml:space="preserve">условия РЕАЛИЗАЦИИ УЧЕБНОЙ дисциплины                          </w:t>
                  </w:r>
                  <w:r w:rsidR="00C338CF">
                    <w:rPr>
                      <w:rFonts w:ascii="Times New Roman" w:eastAsia="Times New Roman" w:hAnsi="Times New Roman" w:cs="Times New Roman"/>
                      <w:b/>
                      <w:caps/>
                      <w:color w:val="auto"/>
                      <w:lang w:val="ru-RU" w:eastAsia="ar-SA"/>
                    </w:rPr>
                    <w:t xml:space="preserve">  </w:t>
                  </w:r>
                  <w:r w:rsidRPr="00A444CD">
                    <w:rPr>
                      <w:rFonts w:ascii="Times New Roman" w:eastAsia="Times New Roman" w:hAnsi="Times New Roman" w:cs="Times New Roman"/>
                      <w:b/>
                      <w:caps/>
                      <w:color w:val="auto"/>
                      <w:lang w:val="ru-RU" w:eastAsia="ar-SA"/>
                    </w:rPr>
                    <w:t xml:space="preserve">  </w:t>
                  </w:r>
                  <w:r w:rsidR="00C338CF">
                    <w:rPr>
                      <w:rFonts w:ascii="Times New Roman" w:eastAsia="Times New Roman" w:hAnsi="Times New Roman" w:cs="Times New Roman"/>
                      <w:b/>
                      <w:caps/>
                      <w:color w:val="auto"/>
                      <w:lang w:val="ru-RU" w:eastAsia="ar-SA"/>
                    </w:rPr>
                    <w:t>8</w:t>
                  </w:r>
                </w:p>
              </w:tc>
              <w:tc>
                <w:tcPr>
                  <w:tcW w:w="1276" w:type="dxa"/>
                </w:tcPr>
                <w:p w:rsidR="00A444CD" w:rsidRPr="00A444CD" w:rsidRDefault="00A444CD" w:rsidP="00A444CD">
                  <w:pPr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auto"/>
                      <w:lang w:val="ru-RU"/>
                    </w:rPr>
                  </w:pPr>
                  <w:r w:rsidRPr="00A444CD">
                    <w:rPr>
                      <w:rFonts w:ascii="Times New Roman" w:eastAsia="Times New Roman" w:hAnsi="Times New Roman" w:cs="Times New Roman"/>
                      <w:b/>
                      <w:color w:val="auto"/>
                      <w:lang w:val="ru-RU"/>
                    </w:rPr>
                    <w:t>45</w:t>
                  </w:r>
                </w:p>
              </w:tc>
            </w:tr>
            <w:tr w:rsidR="00A444CD" w:rsidRPr="00A444CD" w:rsidTr="00547BBF">
              <w:tc>
                <w:tcPr>
                  <w:tcW w:w="534" w:type="dxa"/>
                </w:tcPr>
                <w:p w:rsidR="00A444CD" w:rsidRPr="00A444CD" w:rsidRDefault="00A444CD" w:rsidP="00A444C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A444C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4.</w:t>
                  </w:r>
                </w:p>
              </w:tc>
              <w:tc>
                <w:tcPr>
                  <w:tcW w:w="8397" w:type="dxa"/>
                </w:tcPr>
                <w:p w:rsidR="00A444CD" w:rsidRPr="00A444CD" w:rsidRDefault="00A444CD" w:rsidP="00A444CD">
                  <w:pPr>
                    <w:keepNext/>
                    <w:suppressAutoHyphens/>
                    <w:autoSpaceDE w:val="0"/>
                    <w:snapToGrid w:val="0"/>
                    <w:spacing w:line="276" w:lineRule="auto"/>
                    <w:outlineLvl w:val="0"/>
                    <w:rPr>
                      <w:rFonts w:ascii="Times New Roman" w:eastAsia="Times New Roman" w:hAnsi="Times New Roman" w:cs="Times New Roman"/>
                      <w:b/>
                      <w:caps/>
                      <w:color w:val="auto"/>
                      <w:lang w:val="ru-RU" w:eastAsia="ar-SA"/>
                    </w:rPr>
                  </w:pPr>
                  <w:r w:rsidRPr="00A444CD">
                    <w:rPr>
                      <w:rFonts w:ascii="Times New Roman" w:eastAsia="Times New Roman" w:hAnsi="Times New Roman" w:cs="Times New Roman"/>
                      <w:b/>
                      <w:caps/>
                      <w:color w:val="auto"/>
                      <w:lang w:val="ru-RU" w:eastAsia="ar-SA"/>
                    </w:rPr>
                    <w:t xml:space="preserve">Контроль и оценка результатов Освоения учебной дисциплины                                                                    </w:t>
                  </w:r>
                  <w:r w:rsidR="00C338CF">
                    <w:rPr>
                      <w:rFonts w:ascii="Times New Roman" w:eastAsia="Times New Roman" w:hAnsi="Times New Roman" w:cs="Times New Roman"/>
                      <w:b/>
                      <w:caps/>
                      <w:color w:val="auto"/>
                      <w:lang w:val="ru-RU" w:eastAsia="ar-SA"/>
                    </w:rPr>
                    <w:t xml:space="preserve">                                  </w:t>
                  </w:r>
                  <w:r w:rsidRPr="00A444CD">
                    <w:rPr>
                      <w:rFonts w:ascii="Times New Roman" w:eastAsia="Times New Roman" w:hAnsi="Times New Roman" w:cs="Times New Roman"/>
                      <w:b/>
                      <w:caps/>
                      <w:color w:val="auto"/>
                      <w:lang w:val="ru-RU" w:eastAsia="ar-SA"/>
                    </w:rPr>
                    <w:t xml:space="preserve"> </w:t>
                  </w:r>
                  <w:r w:rsidR="00C338CF">
                    <w:rPr>
                      <w:rFonts w:ascii="Times New Roman" w:eastAsia="Times New Roman" w:hAnsi="Times New Roman" w:cs="Times New Roman"/>
                      <w:b/>
                      <w:caps/>
                      <w:color w:val="auto"/>
                      <w:lang w:val="ru-RU" w:eastAsia="ar-SA"/>
                    </w:rPr>
                    <w:t>9</w:t>
                  </w:r>
                </w:p>
              </w:tc>
              <w:tc>
                <w:tcPr>
                  <w:tcW w:w="1276" w:type="dxa"/>
                </w:tcPr>
                <w:p w:rsidR="00A444CD" w:rsidRPr="00A444CD" w:rsidRDefault="00A444CD" w:rsidP="00A444CD">
                  <w:pPr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auto"/>
                      <w:lang w:val="ru-RU"/>
                    </w:rPr>
                  </w:pPr>
                  <w:r w:rsidRPr="00A444CD">
                    <w:rPr>
                      <w:rFonts w:ascii="Times New Roman" w:eastAsia="Times New Roman" w:hAnsi="Times New Roman" w:cs="Times New Roman"/>
                      <w:b/>
                      <w:color w:val="auto"/>
                      <w:lang w:val="ru-RU"/>
                    </w:rPr>
                    <w:t>47</w:t>
                  </w:r>
                </w:p>
              </w:tc>
            </w:tr>
          </w:tbl>
          <w:p w:rsidR="00A444CD" w:rsidRPr="00A444CD" w:rsidRDefault="00A444CD" w:rsidP="00A44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A444CD" w:rsidRPr="00A444CD" w:rsidRDefault="00A444CD" w:rsidP="00A44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A444CD" w:rsidRPr="00A444CD" w:rsidRDefault="00A444CD" w:rsidP="00A44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</w:tr>
    </w:tbl>
    <w:p w:rsidR="00A444CD" w:rsidRPr="00A444CD" w:rsidRDefault="00A444CD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A444CD" w:rsidRPr="00A444CD" w:rsidRDefault="00A444CD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A444CD" w:rsidRPr="00A444CD" w:rsidRDefault="00A444CD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A444CD" w:rsidRPr="00A444CD" w:rsidRDefault="00A444CD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A444CD" w:rsidRPr="00A444CD" w:rsidRDefault="00A444CD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A444CD" w:rsidRPr="00A444CD" w:rsidRDefault="00A444CD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A444CD" w:rsidRDefault="00A444CD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C338CF" w:rsidRDefault="00C338CF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C338CF" w:rsidRPr="00A444CD" w:rsidRDefault="00C338CF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A444CD" w:rsidRPr="00A444CD" w:rsidRDefault="00A444CD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A444CD" w:rsidRPr="00A444CD" w:rsidRDefault="00A444CD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A444CD" w:rsidRPr="00A444CD" w:rsidRDefault="00A444CD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A444CD" w:rsidRPr="00A444CD" w:rsidRDefault="00A444CD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A444CD" w:rsidRPr="00A444CD" w:rsidRDefault="00A444CD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A444CD" w:rsidRPr="00A444CD" w:rsidRDefault="00A444CD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A444CD" w:rsidRPr="00A444CD" w:rsidRDefault="00A444CD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A444CD" w:rsidRDefault="00A444CD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C338CF" w:rsidRDefault="00C338CF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C338CF" w:rsidRDefault="00C338CF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C338CF" w:rsidRDefault="00C338CF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C338CF" w:rsidRDefault="00C338CF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C338CF" w:rsidRDefault="00C338CF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C338CF" w:rsidRDefault="00C338CF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C338CF" w:rsidRDefault="00C338CF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C338CF" w:rsidRDefault="00C338CF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C338CF" w:rsidRDefault="00C338CF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C338CF" w:rsidRDefault="00C338CF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C338CF" w:rsidRDefault="00C338CF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C338CF" w:rsidRDefault="00C338CF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C338CF" w:rsidRDefault="00C338CF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C338CF" w:rsidRDefault="00C338CF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C338CF" w:rsidRPr="00A444CD" w:rsidRDefault="00C338CF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A444CD" w:rsidRPr="00A444CD" w:rsidRDefault="00A444CD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A444CD" w:rsidRPr="00A444CD" w:rsidRDefault="00A444CD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A444CD" w:rsidRPr="00A444CD" w:rsidRDefault="00A444CD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A444CD" w:rsidRDefault="00C338CF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/>
          <w:caps/>
          <w:color w:val="auto"/>
          <w:lang w:val="ru-RU" w:eastAsia="ar-SA"/>
        </w:rPr>
      </w:pPr>
      <w:r>
        <w:rPr>
          <w:rFonts w:ascii="Times New Roman" w:eastAsia="Times New Roman" w:hAnsi="Times New Roman" w:cs="Times New Roman"/>
          <w:b/>
          <w:caps/>
          <w:color w:val="auto"/>
          <w:lang w:val="ru-RU" w:eastAsia="ar-SA"/>
        </w:rPr>
        <w:t xml:space="preserve">        </w:t>
      </w:r>
      <w:r w:rsidR="008C5148">
        <w:rPr>
          <w:rFonts w:ascii="Times New Roman" w:eastAsia="Times New Roman" w:hAnsi="Times New Roman" w:cs="Times New Roman"/>
          <w:b/>
          <w:caps/>
          <w:color w:val="auto"/>
          <w:lang w:val="ru-RU" w:eastAsia="ar-SA"/>
        </w:rPr>
        <w:t xml:space="preserve"> 1.</w:t>
      </w:r>
      <w:proofErr w:type="gramStart"/>
      <w:r>
        <w:rPr>
          <w:rFonts w:ascii="Times New Roman" w:eastAsia="Times New Roman" w:hAnsi="Times New Roman" w:cs="Times New Roman"/>
          <w:b/>
          <w:caps/>
          <w:color w:val="auto"/>
          <w:lang w:val="ru-RU" w:eastAsia="ar-SA"/>
        </w:rPr>
        <w:t xml:space="preserve">ПАСПОРТ </w:t>
      </w:r>
      <w:r w:rsidR="00A444CD" w:rsidRPr="00A444CD">
        <w:rPr>
          <w:rFonts w:ascii="Times New Roman" w:eastAsia="Times New Roman" w:hAnsi="Times New Roman" w:cs="Times New Roman"/>
          <w:b/>
          <w:caps/>
          <w:color w:val="auto"/>
          <w:lang w:val="ru-RU" w:eastAsia="ar-SA"/>
        </w:rPr>
        <w:t xml:space="preserve"> ПРОГРАММЫ</w:t>
      </w:r>
      <w:proofErr w:type="gramEnd"/>
      <w:r w:rsidR="00A444CD" w:rsidRPr="00A444CD">
        <w:rPr>
          <w:rFonts w:ascii="Times New Roman" w:eastAsia="Times New Roman" w:hAnsi="Times New Roman" w:cs="Times New Roman"/>
          <w:b/>
          <w:caps/>
          <w:color w:val="auto"/>
          <w:lang w:val="ru-RU" w:eastAsia="ar-SA"/>
        </w:rPr>
        <w:t xml:space="preserve"> УЧЕБНОЙ ДИСЦИПЛИНЫ  </w:t>
      </w:r>
    </w:p>
    <w:p w:rsidR="00A444CD" w:rsidRPr="00A444CD" w:rsidRDefault="00A444CD" w:rsidP="00A44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A444CD" w:rsidRPr="008C5148" w:rsidRDefault="00A444CD" w:rsidP="00C338CF">
      <w:pPr>
        <w:autoSpaceDE w:val="0"/>
        <w:autoSpaceDN w:val="0"/>
        <w:adjustRightInd w:val="0"/>
        <w:jc w:val="both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  <w:t xml:space="preserve">Область применения программы. </w:t>
      </w: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Рабочая программа является частью основной программы профессионального обучения -программы профессиональной подготовки по профессии 18103 Садовник, и адаптирована для профессионального обучения лиц с ограни</w:t>
      </w:r>
      <w:bookmarkStart w:id="0" w:name="_GoBack"/>
      <w:bookmarkEnd w:id="0"/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ченными возможностями здоровья в соответствии со статьей 79 п.8 Федерального закона от 29.12.2012 года №273- ФЗ «Об образовании в Российской Федерации».</w:t>
      </w:r>
    </w:p>
    <w:p w:rsidR="00A444CD" w:rsidRPr="008C5148" w:rsidRDefault="00A444CD" w:rsidP="00C338CF">
      <w:pPr>
        <w:autoSpaceDE w:val="0"/>
        <w:autoSpaceDN w:val="0"/>
        <w:adjustRightInd w:val="0"/>
        <w:jc w:val="both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 xml:space="preserve">Программа включена в адаптационный цикл учебного плана и учитывает особенности психофизического развития, индивидуальные возможности обучающихся с нарушением интеллекта (умственно отсталых), а также обеспечивает коррекцию некоторых нарушений развития и социальную адаптацию данных </w:t>
      </w:r>
      <w:proofErr w:type="gramStart"/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обучающихся..</w:t>
      </w:r>
      <w:proofErr w:type="gramEnd"/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 xml:space="preserve"> </w:t>
      </w:r>
    </w:p>
    <w:p w:rsidR="00A444CD" w:rsidRPr="008C5148" w:rsidRDefault="00A444CD" w:rsidP="00C338CF">
      <w:pPr>
        <w:autoSpaceDE w:val="0"/>
        <w:autoSpaceDN w:val="0"/>
        <w:adjustRightInd w:val="0"/>
        <w:jc w:val="both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Специфической особенностью дефекта при умственной отсталости является нарушение высших психических функций - отражения и регуляции поведения и деятельности, что выражается в деформации познавательных процессов, при которых страдает эмоционально-волевая сфера, моторика, личность в целом. Данная категория обучающихся имеет затруднения и проблемы в межличностном взаимодействии, умении налаживать контакты и сотрудничать; в усвоении теоретических знаний, в овладении понятиями, в установлении причинно- следственных связей и зависимостей, обобщении, переносе знаний в новые условия.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При создании специальных условий обучения для данной категории, обучающихся в программе применяются следующие методы: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- широкое использование наглядности и практических занятий;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- структурная простота изложения учебного материала;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- поэтапный характер обучения, дифференцированная помощь;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- методы работы с нормативно-правовыми актами.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 xml:space="preserve">Различия в образовательном стартовом уровне обучающихся с нарушенным интеллектом требуют индивидуального подхода на каждом этапе освоения дисциплины. </w:t>
      </w:r>
      <w:r w:rsidRPr="008C5148"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  <w:t xml:space="preserve">Коррекционный блок программы дисциплины </w:t>
      </w: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 xml:space="preserve">включает </w:t>
      </w:r>
      <w:r w:rsidRPr="008C5148"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  <w:t>направления: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- коррекция ВПФ (внимание, память, мышление, речь);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- коррекция способности к общению и деятельности;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- коррекция нарушений эмоционально-личностной сферы.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Программа расширяет социальный опыт обучающихся и предусматривает использование коррекционных технологий, адекватных особым образовательным потребностям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lastRenderedPageBreak/>
        <w:t>обучающихся с ОВЗ.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  <w:t>1.2 Место дисциплины в структуре адаптиров</w:t>
      </w:r>
      <w:r w:rsidR="00C338CF"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  <w:t xml:space="preserve">анной образовательной программы </w:t>
      </w:r>
      <w:r w:rsidRPr="008C5148"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  <w:t>профессионального обучения:</w:t>
      </w:r>
    </w:p>
    <w:p w:rsidR="00A444CD" w:rsidRPr="008C5148" w:rsidRDefault="00CA23EC" w:rsidP="00C338CF">
      <w:pPr>
        <w:autoSpaceDE w:val="0"/>
        <w:autoSpaceDN w:val="0"/>
        <w:adjustRightInd w:val="0"/>
        <w:rPr>
          <w:rFonts w:ascii="Times New Roman" w:hAnsi="Times New Roman" w:cs="Aharoni"/>
          <w:color w:val="auto"/>
          <w:sz w:val="28"/>
          <w:szCs w:val="28"/>
          <w:lang w:val="ru-RU"/>
        </w:rPr>
      </w:pPr>
      <w:r>
        <w:rPr>
          <w:rFonts w:ascii="Times New Roman" w:hAnsi="Times New Roman" w:cs="Aharoni"/>
          <w:color w:val="auto"/>
          <w:sz w:val="28"/>
          <w:szCs w:val="28"/>
          <w:lang w:val="ru-RU"/>
        </w:rPr>
        <w:t>Адаптационная дисциплина</w:t>
      </w:r>
      <w:r w:rsidR="00A444CD"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 xml:space="preserve"> «Основы трудового законодательства» относится к адаптационному циклу образовательной программы профессионального обучения.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  <w:t>1.3 Цели и задачи дисциплины - требования к результатам освоения дисциплины: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В результате изучения дисциплины «Основы трудового законодательства» обучающиеся с ограниченными возможностями здоровья овладевают предметными результатами</w:t>
      </w:r>
      <w:r w:rsidR="00C338CF">
        <w:rPr>
          <w:rFonts w:ascii="Times New Roman" w:hAnsi="Times New Roman" w:cs="Aharoni"/>
          <w:color w:val="auto"/>
          <w:sz w:val="28"/>
          <w:szCs w:val="28"/>
          <w:lang w:val="ru-RU"/>
        </w:rPr>
        <w:t xml:space="preserve"> </w:t>
      </w: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минимального и достаточного уровня (с учетом классификации Воронковой В.В.).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  <w:t>Минимальный уровень: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- иметь представление, о том, что поведение человека в обществе регулируют определенные правила (нормы) и законы;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- иметь представление о свои права и обязанностях в изучаемой сфере законодательства;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- иметь представление об надлежащих органах для обращения за квалифицированной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помощью;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- иметь представление о методах регулирования заработной платы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- умение (с помощью педагога) написать заявление, расписку;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- умение (с помощью педагога) оформлять стандартные бланки;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- знать о существовании трудового законодательства;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- знать о существовании порядка заключения и прекращения трудового договора;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- знать о порядке поступления на работу;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- знать виды рабочего времени и времени отдыха;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- знать основы трудовой дисциплины.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  <w:t>Достаточный уровень: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уметь: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- использовать нормы позитивного социального поведения;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- использовать свои права адекватно законодательству;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- обращаться в надлежащие органы за квалифицированной помощью;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- составлять необходимые заявительные документы;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- проводить поиск информации в разных источниках;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lastRenderedPageBreak/>
        <w:t xml:space="preserve">- составлять резюме, осуществлять </w:t>
      </w:r>
      <w:proofErr w:type="spellStart"/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самопрезентацию</w:t>
      </w:r>
      <w:proofErr w:type="spellEnd"/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 xml:space="preserve"> при трудоустройстве; знать: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- основы трудовых правоотношений;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- порядок заключения и прекращения трудового договора;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- порядок поступления на работу;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- виды рабочего времени и времени отдыха;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- методы регулирования заработной платы;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- основы трудовой дисциплины.</w:t>
      </w:r>
    </w:p>
    <w:p w:rsidR="00A444CD" w:rsidRPr="008C5148" w:rsidRDefault="00A444CD" w:rsidP="00C338CF">
      <w:pPr>
        <w:autoSpaceDE w:val="0"/>
        <w:autoSpaceDN w:val="0"/>
        <w:adjustRightInd w:val="0"/>
        <w:jc w:val="center"/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</w:pPr>
    </w:p>
    <w:p w:rsidR="00A444CD" w:rsidRPr="008C5148" w:rsidRDefault="008C5148" w:rsidP="00C338CF">
      <w:pPr>
        <w:autoSpaceDE w:val="0"/>
        <w:autoSpaceDN w:val="0"/>
        <w:adjustRightInd w:val="0"/>
        <w:jc w:val="center"/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  <w:t>2.</w:t>
      </w:r>
      <w:r w:rsidR="00A444CD" w:rsidRPr="008C5148"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  <w:t>СТРУКТУРА И СОДЕРЖАНИЕ АДАПТАЦИОННОЙ ДИСЦИПЛИНЫ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  <w:t xml:space="preserve"> Объем адаптационной дисциплины и виды учебной работы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bCs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bCs/>
          <w:color w:val="auto"/>
          <w:sz w:val="28"/>
          <w:szCs w:val="28"/>
          <w:lang w:val="ru-RU"/>
        </w:rPr>
        <w:t xml:space="preserve">Количество часов на </w:t>
      </w:r>
      <w:r w:rsidR="00CA23EC" w:rsidRPr="008C5148">
        <w:rPr>
          <w:rFonts w:ascii="Times New Roman" w:hAnsi="Times New Roman" w:cs="Aharoni"/>
          <w:bCs/>
          <w:color w:val="auto"/>
          <w:sz w:val="28"/>
          <w:szCs w:val="28"/>
          <w:lang w:val="ru-RU"/>
        </w:rPr>
        <w:t>дисциплине</w:t>
      </w:r>
      <w:r w:rsidRPr="008C5148">
        <w:rPr>
          <w:rFonts w:ascii="Times New Roman" w:hAnsi="Times New Roman" w:cs="Aharoni"/>
          <w:bCs/>
          <w:color w:val="auto"/>
          <w:sz w:val="28"/>
          <w:szCs w:val="28"/>
          <w:lang w:val="ru-RU"/>
        </w:rPr>
        <w:t xml:space="preserve"> - 36</w:t>
      </w:r>
    </w:p>
    <w:p w:rsidR="00A444CD" w:rsidRPr="008C5148" w:rsidRDefault="00A444CD" w:rsidP="00C338CF">
      <w:pPr>
        <w:autoSpaceDE w:val="0"/>
        <w:autoSpaceDN w:val="0"/>
        <w:adjustRightInd w:val="0"/>
        <w:rPr>
          <w:rFonts w:ascii="Times New Roman" w:hAnsi="Times New Roman" w:cs="Aharoni"/>
          <w:iCs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iCs/>
          <w:color w:val="auto"/>
          <w:sz w:val="28"/>
          <w:szCs w:val="28"/>
          <w:lang w:val="ru-RU"/>
        </w:rPr>
        <w:t>Итоговая аттестация в форме дифференцированного зачета</w:t>
      </w:r>
    </w:p>
    <w:p w:rsidR="00A444CD" w:rsidRPr="008C5148" w:rsidRDefault="00A444CD" w:rsidP="00C338CF">
      <w:pPr>
        <w:autoSpaceDE w:val="0"/>
        <w:autoSpaceDN w:val="0"/>
        <w:adjustRightInd w:val="0"/>
        <w:jc w:val="center"/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  <w:t>Тематический план и содержание адаптационной дисциплины «Основы трудового законодательства»</w:t>
      </w:r>
    </w:p>
    <w:p w:rsidR="00A444CD" w:rsidRPr="008C5148" w:rsidRDefault="00A444CD" w:rsidP="00C338CF">
      <w:pPr>
        <w:autoSpaceDE w:val="0"/>
        <w:autoSpaceDN w:val="0"/>
        <w:adjustRightInd w:val="0"/>
        <w:jc w:val="center"/>
        <w:rPr>
          <w:rFonts w:ascii="Times New Roman" w:hAnsi="Times New Roman" w:cs="Aharoni"/>
          <w:b/>
          <w:color w:val="auto"/>
          <w:sz w:val="28"/>
          <w:szCs w:val="28"/>
          <w:lang w:val="ru-RU"/>
        </w:rPr>
      </w:pPr>
    </w:p>
    <w:tbl>
      <w:tblPr>
        <w:tblW w:w="88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1"/>
        <w:gridCol w:w="5847"/>
        <w:gridCol w:w="2126"/>
      </w:tblGrid>
      <w:tr w:rsidR="00A444CD" w:rsidRPr="008C5148" w:rsidTr="00547BBF">
        <w:trPr>
          <w:trHeight w:val="109"/>
          <w:jc w:val="center"/>
        </w:trPr>
        <w:tc>
          <w:tcPr>
            <w:tcW w:w="891" w:type="dxa"/>
          </w:tcPr>
          <w:p w:rsidR="00A444CD" w:rsidRPr="008C5148" w:rsidRDefault="00A444CD" w:rsidP="00C338CF">
            <w:pPr>
              <w:autoSpaceDE w:val="0"/>
              <w:autoSpaceDN w:val="0"/>
              <w:adjustRightInd w:val="0"/>
              <w:rPr>
                <w:rFonts w:ascii="Times New Roman" w:hAnsi="Times New Roman" w:cs="Aharoni"/>
                <w:sz w:val="28"/>
                <w:szCs w:val="28"/>
                <w:lang w:val="ru-RU"/>
              </w:rPr>
            </w:pPr>
            <w:r w:rsidRPr="008C5148">
              <w:rPr>
                <w:rFonts w:ascii="Times New Roman" w:hAnsi="Times New Roman" w:cs="Aharoni"/>
                <w:sz w:val="28"/>
                <w:szCs w:val="28"/>
                <w:lang w:val="ru-RU"/>
              </w:rPr>
              <w:t xml:space="preserve">№ </w:t>
            </w:r>
          </w:p>
        </w:tc>
        <w:tc>
          <w:tcPr>
            <w:tcW w:w="5847" w:type="dxa"/>
          </w:tcPr>
          <w:p w:rsidR="00A444CD" w:rsidRPr="008C5148" w:rsidRDefault="00A444CD" w:rsidP="00C338CF">
            <w:pPr>
              <w:autoSpaceDE w:val="0"/>
              <w:autoSpaceDN w:val="0"/>
              <w:adjustRightInd w:val="0"/>
              <w:rPr>
                <w:rFonts w:ascii="Times New Roman" w:hAnsi="Times New Roman" w:cs="Aharoni"/>
                <w:sz w:val="28"/>
                <w:szCs w:val="28"/>
                <w:lang w:val="ru-RU"/>
              </w:rPr>
            </w:pPr>
            <w:r w:rsidRPr="008C5148">
              <w:rPr>
                <w:rFonts w:ascii="Times New Roman" w:hAnsi="Times New Roman" w:cs="Aharoni"/>
                <w:sz w:val="28"/>
                <w:szCs w:val="28"/>
                <w:lang w:val="ru-RU"/>
              </w:rPr>
              <w:t xml:space="preserve">Наименование раздела, темы </w:t>
            </w:r>
          </w:p>
        </w:tc>
        <w:tc>
          <w:tcPr>
            <w:tcW w:w="2126" w:type="dxa"/>
          </w:tcPr>
          <w:p w:rsidR="00A444CD" w:rsidRPr="008C5148" w:rsidRDefault="00A444CD" w:rsidP="00C338CF">
            <w:pPr>
              <w:autoSpaceDE w:val="0"/>
              <w:autoSpaceDN w:val="0"/>
              <w:adjustRightInd w:val="0"/>
              <w:rPr>
                <w:rFonts w:ascii="Times New Roman" w:hAnsi="Times New Roman" w:cs="Aharoni"/>
                <w:sz w:val="28"/>
                <w:szCs w:val="28"/>
                <w:lang w:val="ru-RU"/>
              </w:rPr>
            </w:pPr>
            <w:r w:rsidRPr="008C5148">
              <w:rPr>
                <w:rFonts w:ascii="Times New Roman" w:hAnsi="Times New Roman" w:cs="Aharoni"/>
                <w:sz w:val="28"/>
                <w:szCs w:val="28"/>
                <w:lang w:val="ru-RU"/>
              </w:rPr>
              <w:t xml:space="preserve">Количество </w:t>
            </w:r>
          </w:p>
        </w:tc>
      </w:tr>
      <w:tr w:rsidR="00A444CD" w:rsidRPr="008C5148" w:rsidTr="00547BBF">
        <w:trPr>
          <w:trHeight w:val="127"/>
          <w:jc w:val="center"/>
        </w:trPr>
        <w:tc>
          <w:tcPr>
            <w:tcW w:w="891" w:type="dxa"/>
          </w:tcPr>
          <w:p w:rsidR="00A444CD" w:rsidRPr="008C5148" w:rsidRDefault="00A444CD" w:rsidP="00C338CF">
            <w:pPr>
              <w:autoSpaceDE w:val="0"/>
              <w:autoSpaceDN w:val="0"/>
              <w:adjustRightInd w:val="0"/>
              <w:rPr>
                <w:rFonts w:ascii="Times New Roman" w:hAnsi="Times New Roman" w:cs="Aharoni"/>
                <w:sz w:val="28"/>
                <w:szCs w:val="28"/>
                <w:lang w:val="ru-RU"/>
              </w:rPr>
            </w:pPr>
            <w:r w:rsidRPr="008C5148">
              <w:rPr>
                <w:rFonts w:ascii="Times New Roman" w:hAnsi="Times New Roman" w:cs="Aharoni"/>
                <w:sz w:val="28"/>
                <w:szCs w:val="28"/>
                <w:lang w:val="ru-RU"/>
              </w:rPr>
              <w:t xml:space="preserve">1 </w:t>
            </w:r>
          </w:p>
        </w:tc>
        <w:tc>
          <w:tcPr>
            <w:tcW w:w="5847" w:type="dxa"/>
          </w:tcPr>
          <w:p w:rsidR="00A444CD" w:rsidRPr="008C5148" w:rsidRDefault="00A444CD" w:rsidP="00C338CF">
            <w:pPr>
              <w:autoSpaceDE w:val="0"/>
              <w:autoSpaceDN w:val="0"/>
              <w:adjustRightInd w:val="0"/>
              <w:rPr>
                <w:rFonts w:ascii="Times New Roman" w:hAnsi="Times New Roman" w:cs="Aharoni"/>
                <w:sz w:val="28"/>
                <w:szCs w:val="28"/>
                <w:lang w:val="ru-RU"/>
              </w:rPr>
            </w:pPr>
            <w:r w:rsidRPr="008C5148">
              <w:rPr>
                <w:rFonts w:ascii="Times New Roman" w:hAnsi="Times New Roman" w:cs="Aharoni"/>
                <w:color w:val="auto"/>
                <w:sz w:val="28"/>
                <w:szCs w:val="28"/>
                <w:lang w:val="ru-RU"/>
              </w:rPr>
              <w:t xml:space="preserve">Общие положения трудового законодательства РФ </w:t>
            </w:r>
          </w:p>
        </w:tc>
        <w:tc>
          <w:tcPr>
            <w:tcW w:w="2126" w:type="dxa"/>
          </w:tcPr>
          <w:p w:rsidR="00A444CD" w:rsidRPr="008C5148" w:rsidRDefault="00A444CD" w:rsidP="00C338CF">
            <w:pPr>
              <w:autoSpaceDE w:val="0"/>
              <w:autoSpaceDN w:val="0"/>
              <w:adjustRightInd w:val="0"/>
              <w:rPr>
                <w:rFonts w:ascii="Times New Roman" w:hAnsi="Times New Roman" w:cs="Aharoni"/>
                <w:sz w:val="28"/>
                <w:szCs w:val="28"/>
                <w:lang w:val="ru-RU"/>
              </w:rPr>
            </w:pPr>
            <w:r w:rsidRPr="008C5148">
              <w:rPr>
                <w:rFonts w:ascii="Times New Roman" w:hAnsi="Times New Roman" w:cs="Aharoni"/>
                <w:sz w:val="28"/>
                <w:szCs w:val="28"/>
                <w:lang w:val="ru-RU"/>
              </w:rPr>
              <w:t>4</w:t>
            </w:r>
          </w:p>
        </w:tc>
      </w:tr>
      <w:tr w:rsidR="00A444CD" w:rsidRPr="008C5148" w:rsidTr="00547BBF">
        <w:trPr>
          <w:trHeight w:val="330"/>
          <w:jc w:val="center"/>
        </w:trPr>
        <w:tc>
          <w:tcPr>
            <w:tcW w:w="891" w:type="dxa"/>
            <w:tcBorders>
              <w:bottom w:val="single" w:sz="4" w:space="0" w:color="auto"/>
            </w:tcBorders>
          </w:tcPr>
          <w:p w:rsidR="00A444CD" w:rsidRPr="008C5148" w:rsidRDefault="00A444CD" w:rsidP="00C338CF">
            <w:pPr>
              <w:autoSpaceDE w:val="0"/>
              <w:autoSpaceDN w:val="0"/>
              <w:adjustRightInd w:val="0"/>
              <w:rPr>
                <w:rFonts w:ascii="Times New Roman" w:hAnsi="Times New Roman" w:cs="Aharoni"/>
                <w:sz w:val="28"/>
                <w:szCs w:val="28"/>
                <w:lang w:val="ru-RU"/>
              </w:rPr>
            </w:pPr>
            <w:r w:rsidRPr="008C5148">
              <w:rPr>
                <w:rFonts w:ascii="Times New Roman" w:hAnsi="Times New Roman" w:cs="Aharoni"/>
                <w:sz w:val="28"/>
                <w:szCs w:val="28"/>
                <w:lang w:val="ru-RU"/>
              </w:rPr>
              <w:t xml:space="preserve">2 </w:t>
            </w:r>
          </w:p>
        </w:tc>
        <w:tc>
          <w:tcPr>
            <w:tcW w:w="5847" w:type="dxa"/>
            <w:tcBorders>
              <w:bottom w:val="single" w:sz="4" w:space="0" w:color="auto"/>
            </w:tcBorders>
          </w:tcPr>
          <w:p w:rsidR="00A444CD" w:rsidRPr="008C5148" w:rsidRDefault="00A444CD" w:rsidP="00C338CF">
            <w:pPr>
              <w:autoSpaceDE w:val="0"/>
              <w:autoSpaceDN w:val="0"/>
              <w:adjustRightInd w:val="0"/>
              <w:rPr>
                <w:rFonts w:ascii="Times New Roman" w:hAnsi="Times New Roman" w:cs="Aharoni"/>
                <w:sz w:val="28"/>
                <w:szCs w:val="28"/>
              </w:rPr>
            </w:pPr>
            <w:r w:rsidRPr="008C5148">
              <w:rPr>
                <w:rFonts w:ascii="Times New Roman" w:hAnsi="Times New Roman" w:cs="Aharoni"/>
                <w:color w:val="auto"/>
                <w:sz w:val="28"/>
                <w:szCs w:val="28"/>
              </w:rPr>
              <w:t>Трудовой договор:</w:t>
            </w:r>
            <w:r w:rsidRPr="008C5148">
              <w:rPr>
                <w:rFonts w:ascii="Times New Roman" w:hAnsi="Times New Roman" w:cs="Aharoni"/>
                <w:color w:val="auto"/>
                <w:sz w:val="28"/>
                <w:szCs w:val="28"/>
                <w:lang w:val="ru-RU"/>
              </w:rPr>
              <w:t xml:space="preserve"> </w:t>
            </w:r>
            <w:r w:rsidRPr="008C5148">
              <w:rPr>
                <w:rFonts w:ascii="Times New Roman" w:hAnsi="Times New Roman" w:cs="Aharoni"/>
                <w:color w:val="auto"/>
                <w:sz w:val="28"/>
                <w:szCs w:val="28"/>
              </w:rPr>
              <w:t>понятие, виды.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444CD" w:rsidRPr="008C5148" w:rsidRDefault="00A444CD" w:rsidP="00C338CF">
            <w:pPr>
              <w:autoSpaceDE w:val="0"/>
              <w:autoSpaceDN w:val="0"/>
              <w:adjustRightInd w:val="0"/>
              <w:rPr>
                <w:rFonts w:ascii="Times New Roman" w:hAnsi="Times New Roman" w:cs="Aharoni"/>
                <w:sz w:val="28"/>
                <w:szCs w:val="28"/>
                <w:lang w:val="ru-RU"/>
              </w:rPr>
            </w:pPr>
            <w:r w:rsidRPr="008C5148">
              <w:rPr>
                <w:rFonts w:ascii="Times New Roman" w:hAnsi="Times New Roman" w:cs="Aharoni"/>
                <w:sz w:val="28"/>
                <w:szCs w:val="28"/>
                <w:lang w:val="ru-RU"/>
              </w:rPr>
              <w:t xml:space="preserve">4 </w:t>
            </w:r>
          </w:p>
        </w:tc>
      </w:tr>
      <w:tr w:rsidR="00A444CD" w:rsidRPr="008C5148" w:rsidTr="00547BBF">
        <w:trPr>
          <w:trHeight w:val="315"/>
          <w:jc w:val="center"/>
        </w:trPr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</w:tcPr>
          <w:p w:rsidR="00A444CD" w:rsidRPr="008C5148" w:rsidRDefault="00A444CD" w:rsidP="00C338CF">
            <w:pPr>
              <w:autoSpaceDE w:val="0"/>
              <w:autoSpaceDN w:val="0"/>
              <w:adjustRightInd w:val="0"/>
              <w:rPr>
                <w:rFonts w:ascii="Times New Roman" w:hAnsi="Times New Roman" w:cs="Aharoni"/>
                <w:sz w:val="28"/>
                <w:szCs w:val="28"/>
                <w:lang w:val="ru-RU"/>
              </w:rPr>
            </w:pPr>
            <w:r w:rsidRPr="008C5148">
              <w:rPr>
                <w:rFonts w:ascii="Times New Roman" w:hAnsi="Times New Roman" w:cs="Aharoni"/>
                <w:sz w:val="28"/>
                <w:szCs w:val="28"/>
                <w:lang w:val="ru-RU"/>
              </w:rPr>
              <w:t>3</w:t>
            </w:r>
          </w:p>
        </w:tc>
        <w:tc>
          <w:tcPr>
            <w:tcW w:w="5847" w:type="dxa"/>
            <w:tcBorders>
              <w:top w:val="single" w:sz="4" w:space="0" w:color="auto"/>
              <w:bottom w:val="single" w:sz="4" w:space="0" w:color="auto"/>
            </w:tcBorders>
          </w:tcPr>
          <w:p w:rsidR="00A444CD" w:rsidRPr="008C5148" w:rsidRDefault="00A444CD" w:rsidP="00C338C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Aharoni"/>
                <w:bCs/>
                <w:sz w:val="28"/>
                <w:szCs w:val="28"/>
                <w:lang w:val="ru-RU"/>
              </w:rPr>
            </w:pPr>
            <w:r w:rsidRPr="008C5148">
              <w:rPr>
                <w:rFonts w:ascii="Times New Roman" w:hAnsi="Times New Roman" w:cs="Aharoni"/>
                <w:color w:val="auto"/>
                <w:sz w:val="28"/>
                <w:szCs w:val="28"/>
              </w:rPr>
              <w:t>Поступление на</w:t>
            </w:r>
            <w:r w:rsidR="00C338CF">
              <w:rPr>
                <w:rFonts w:ascii="Times New Roman" w:hAnsi="Times New Roman" w:cs="Aharoni"/>
                <w:color w:val="auto"/>
                <w:sz w:val="28"/>
                <w:szCs w:val="28"/>
                <w:lang w:val="ru-RU"/>
              </w:rPr>
              <w:t xml:space="preserve"> </w:t>
            </w:r>
            <w:r w:rsidRPr="008C5148">
              <w:rPr>
                <w:rFonts w:ascii="Times New Roman" w:hAnsi="Times New Roman" w:cs="Aharoni"/>
                <w:color w:val="auto"/>
                <w:sz w:val="28"/>
                <w:szCs w:val="28"/>
              </w:rPr>
              <w:t>работу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444CD" w:rsidRPr="008C5148" w:rsidRDefault="00A444CD" w:rsidP="00C338CF">
            <w:pPr>
              <w:autoSpaceDE w:val="0"/>
              <w:autoSpaceDN w:val="0"/>
              <w:adjustRightInd w:val="0"/>
              <w:rPr>
                <w:rFonts w:ascii="Times New Roman" w:hAnsi="Times New Roman" w:cs="Aharoni"/>
                <w:sz w:val="28"/>
                <w:szCs w:val="28"/>
                <w:lang w:val="ru-RU"/>
              </w:rPr>
            </w:pPr>
            <w:r w:rsidRPr="008C5148">
              <w:rPr>
                <w:rFonts w:ascii="Times New Roman" w:hAnsi="Times New Roman" w:cs="Aharoni"/>
                <w:sz w:val="28"/>
                <w:szCs w:val="28"/>
                <w:lang w:val="ru-RU"/>
              </w:rPr>
              <w:t>4</w:t>
            </w:r>
          </w:p>
        </w:tc>
      </w:tr>
      <w:tr w:rsidR="00A444CD" w:rsidRPr="008C5148" w:rsidTr="00547BBF">
        <w:trPr>
          <w:trHeight w:val="345"/>
          <w:jc w:val="center"/>
        </w:trPr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</w:tcPr>
          <w:p w:rsidR="00A444CD" w:rsidRPr="008C5148" w:rsidRDefault="00A444CD" w:rsidP="00C338CF">
            <w:pPr>
              <w:autoSpaceDE w:val="0"/>
              <w:autoSpaceDN w:val="0"/>
              <w:adjustRightInd w:val="0"/>
              <w:rPr>
                <w:rFonts w:ascii="Times New Roman" w:hAnsi="Times New Roman" w:cs="Aharoni"/>
                <w:sz w:val="28"/>
                <w:szCs w:val="28"/>
                <w:lang w:val="ru-RU"/>
              </w:rPr>
            </w:pPr>
            <w:r w:rsidRPr="008C5148">
              <w:rPr>
                <w:rFonts w:ascii="Times New Roman" w:hAnsi="Times New Roman" w:cs="Aharoni"/>
                <w:sz w:val="28"/>
                <w:szCs w:val="28"/>
                <w:lang w:val="ru-RU"/>
              </w:rPr>
              <w:t>4</w:t>
            </w:r>
          </w:p>
        </w:tc>
        <w:tc>
          <w:tcPr>
            <w:tcW w:w="5847" w:type="dxa"/>
            <w:tcBorders>
              <w:top w:val="single" w:sz="4" w:space="0" w:color="auto"/>
              <w:bottom w:val="single" w:sz="4" w:space="0" w:color="auto"/>
            </w:tcBorders>
          </w:tcPr>
          <w:p w:rsidR="00A444CD" w:rsidRPr="008C5148" w:rsidRDefault="00A444CD" w:rsidP="00C338C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Aharoni"/>
                <w:bCs/>
                <w:sz w:val="28"/>
                <w:szCs w:val="28"/>
                <w:lang w:val="ru-RU"/>
              </w:rPr>
            </w:pPr>
            <w:r w:rsidRPr="008C5148">
              <w:rPr>
                <w:rFonts w:ascii="Times New Roman" w:hAnsi="Times New Roman" w:cs="Aharoni"/>
                <w:color w:val="auto"/>
                <w:sz w:val="28"/>
                <w:szCs w:val="28"/>
              </w:rPr>
              <w:t xml:space="preserve"> Рабочее время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444CD" w:rsidRPr="008C5148" w:rsidRDefault="00A444CD" w:rsidP="00C338CF">
            <w:pPr>
              <w:autoSpaceDE w:val="0"/>
              <w:autoSpaceDN w:val="0"/>
              <w:adjustRightInd w:val="0"/>
              <w:rPr>
                <w:rFonts w:ascii="Times New Roman" w:hAnsi="Times New Roman" w:cs="Aharoni"/>
                <w:sz w:val="28"/>
                <w:szCs w:val="28"/>
                <w:lang w:val="ru-RU"/>
              </w:rPr>
            </w:pPr>
            <w:r w:rsidRPr="008C5148">
              <w:rPr>
                <w:rFonts w:ascii="Times New Roman" w:hAnsi="Times New Roman" w:cs="Aharoni"/>
                <w:sz w:val="28"/>
                <w:szCs w:val="28"/>
                <w:lang w:val="ru-RU"/>
              </w:rPr>
              <w:t>4</w:t>
            </w:r>
          </w:p>
        </w:tc>
      </w:tr>
      <w:tr w:rsidR="00A444CD" w:rsidRPr="008C5148" w:rsidTr="00547BBF">
        <w:trPr>
          <w:trHeight w:val="285"/>
          <w:jc w:val="center"/>
        </w:trPr>
        <w:tc>
          <w:tcPr>
            <w:tcW w:w="891" w:type="dxa"/>
            <w:tcBorders>
              <w:top w:val="single" w:sz="4" w:space="0" w:color="auto"/>
            </w:tcBorders>
          </w:tcPr>
          <w:p w:rsidR="00A444CD" w:rsidRPr="008C5148" w:rsidRDefault="00A444CD" w:rsidP="00C338CF">
            <w:pPr>
              <w:autoSpaceDE w:val="0"/>
              <w:autoSpaceDN w:val="0"/>
              <w:adjustRightInd w:val="0"/>
              <w:rPr>
                <w:rFonts w:ascii="Times New Roman" w:hAnsi="Times New Roman" w:cs="Aharoni"/>
                <w:sz w:val="28"/>
                <w:szCs w:val="28"/>
                <w:lang w:val="ru-RU"/>
              </w:rPr>
            </w:pPr>
            <w:r w:rsidRPr="008C5148">
              <w:rPr>
                <w:rFonts w:ascii="Times New Roman" w:hAnsi="Times New Roman" w:cs="Aharoni"/>
                <w:sz w:val="28"/>
                <w:szCs w:val="28"/>
                <w:lang w:val="ru-RU"/>
              </w:rPr>
              <w:t>5</w:t>
            </w:r>
          </w:p>
        </w:tc>
        <w:tc>
          <w:tcPr>
            <w:tcW w:w="5847" w:type="dxa"/>
            <w:tcBorders>
              <w:top w:val="single" w:sz="4" w:space="0" w:color="auto"/>
            </w:tcBorders>
          </w:tcPr>
          <w:p w:rsidR="00A444CD" w:rsidRPr="008C5148" w:rsidRDefault="00A444CD" w:rsidP="00C338CF">
            <w:pPr>
              <w:autoSpaceDE w:val="0"/>
              <w:autoSpaceDN w:val="0"/>
              <w:adjustRightInd w:val="0"/>
              <w:rPr>
                <w:rFonts w:ascii="Times New Roman" w:hAnsi="Times New Roman" w:cs="Aharoni"/>
                <w:sz w:val="28"/>
                <w:szCs w:val="28"/>
                <w:lang w:val="ru-RU"/>
              </w:rPr>
            </w:pPr>
            <w:r w:rsidRPr="008C5148">
              <w:rPr>
                <w:rFonts w:ascii="Times New Roman" w:hAnsi="Times New Roman" w:cs="Aharoni"/>
                <w:color w:val="auto"/>
                <w:sz w:val="28"/>
                <w:szCs w:val="28"/>
              </w:rPr>
              <w:t xml:space="preserve"> Время отдыха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444CD" w:rsidRPr="008C5148" w:rsidRDefault="00A444CD" w:rsidP="00C338CF">
            <w:pPr>
              <w:autoSpaceDE w:val="0"/>
              <w:autoSpaceDN w:val="0"/>
              <w:adjustRightInd w:val="0"/>
              <w:rPr>
                <w:rFonts w:ascii="Times New Roman" w:hAnsi="Times New Roman" w:cs="Aharoni"/>
                <w:sz w:val="28"/>
                <w:szCs w:val="28"/>
                <w:lang w:val="ru-RU"/>
              </w:rPr>
            </w:pPr>
            <w:r w:rsidRPr="008C5148">
              <w:rPr>
                <w:rFonts w:ascii="Times New Roman" w:hAnsi="Times New Roman" w:cs="Aharoni"/>
                <w:sz w:val="28"/>
                <w:szCs w:val="28"/>
                <w:lang w:val="ru-RU"/>
              </w:rPr>
              <w:t>4</w:t>
            </w:r>
          </w:p>
        </w:tc>
      </w:tr>
      <w:tr w:rsidR="00A444CD" w:rsidRPr="008C5148" w:rsidTr="00547BBF">
        <w:trPr>
          <w:trHeight w:val="285"/>
          <w:jc w:val="center"/>
        </w:trPr>
        <w:tc>
          <w:tcPr>
            <w:tcW w:w="891" w:type="dxa"/>
          </w:tcPr>
          <w:p w:rsidR="00A444CD" w:rsidRPr="008C5148" w:rsidRDefault="00A444CD" w:rsidP="00C338CF">
            <w:pPr>
              <w:autoSpaceDE w:val="0"/>
              <w:autoSpaceDN w:val="0"/>
              <w:adjustRightInd w:val="0"/>
              <w:rPr>
                <w:rFonts w:ascii="Times New Roman" w:hAnsi="Times New Roman" w:cs="Aharoni"/>
                <w:sz w:val="28"/>
                <w:szCs w:val="28"/>
                <w:lang w:val="ru-RU"/>
              </w:rPr>
            </w:pPr>
            <w:r w:rsidRPr="008C5148">
              <w:rPr>
                <w:rFonts w:ascii="Times New Roman" w:hAnsi="Times New Roman" w:cs="Aharoni"/>
                <w:sz w:val="28"/>
                <w:szCs w:val="28"/>
                <w:lang w:val="ru-RU"/>
              </w:rPr>
              <w:t>6</w:t>
            </w:r>
          </w:p>
        </w:tc>
        <w:tc>
          <w:tcPr>
            <w:tcW w:w="5847" w:type="dxa"/>
            <w:tcBorders>
              <w:top w:val="single" w:sz="4" w:space="0" w:color="auto"/>
            </w:tcBorders>
          </w:tcPr>
          <w:p w:rsidR="00A444CD" w:rsidRPr="008C5148" w:rsidRDefault="00A444CD" w:rsidP="00C338CF">
            <w:pPr>
              <w:autoSpaceDE w:val="0"/>
              <w:autoSpaceDN w:val="0"/>
              <w:adjustRightInd w:val="0"/>
              <w:rPr>
                <w:rFonts w:ascii="Times New Roman" w:hAnsi="Times New Roman" w:cs="Aharoni"/>
                <w:sz w:val="28"/>
                <w:szCs w:val="28"/>
                <w:lang w:val="ru-RU"/>
              </w:rPr>
            </w:pPr>
            <w:r w:rsidRPr="008C5148">
              <w:rPr>
                <w:rFonts w:ascii="Times New Roman" w:hAnsi="Times New Roman" w:cs="Aharoni"/>
                <w:color w:val="auto"/>
                <w:sz w:val="28"/>
                <w:szCs w:val="28"/>
              </w:rPr>
              <w:t xml:space="preserve"> Заработная плата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444CD" w:rsidRPr="008C5148" w:rsidRDefault="00A444CD" w:rsidP="00C338CF">
            <w:pPr>
              <w:autoSpaceDE w:val="0"/>
              <w:autoSpaceDN w:val="0"/>
              <w:adjustRightInd w:val="0"/>
              <w:rPr>
                <w:rFonts w:ascii="Times New Roman" w:hAnsi="Times New Roman" w:cs="Aharoni"/>
                <w:sz w:val="28"/>
                <w:szCs w:val="28"/>
                <w:lang w:val="ru-RU"/>
              </w:rPr>
            </w:pPr>
            <w:r w:rsidRPr="008C5148">
              <w:rPr>
                <w:rFonts w:ascii="Times New Roman" w:hAnsi="Times New Roman" w:cs="Aharoni"/>
                <w:sz w:val="28"/>
                <w:szCs w:val="28"/>
                <w:lang w:val="ru-RU"/>
              </w:rPr>
              <w:t>4</w:t>
            </w:r>
          </w:p>
        </w:tc>
      </w:tr>
      <w:tr w:rsidR="00A444CD" w:rsidRPr="008C5148" w:rsidTr="00547BBF">
        <w:trPr>
          <w:trHeight w:val="285"/>
          <w:jc w:val="center"/>
        </w:trPr>
        <w:tc>
          <w:tcPr>
            <w:tcW w:w="891" w:type="dxa"/>
          </w:tcPr>
          <w:p w:rsidR="00A444CD" w:rsidRPr="008C5148" w:rsidRDefault="00A444CD" w:rsidP="00C338CF">
            <w:pPr>
              <w:autoSpaceDE w:val="0"/>
              <w:autoSpaceDN w:val="0"/>
              <w:adjustRightInd w:val="0"/>
              <w:rPr>
                <w:rFonts w:ascii="Times New Roman" w:hAnsi="Times New Roman" w:cs="Aharoni"/>
                <w:sz w:val="28"/>
                <w:szCs w:val="28"/>
                <w:lang w:val="ru-RU"/>
              </w:rPr>
            </w:pPr>
            <w:r w:rsidRPr="008C5148">
              <w:rPr>
                <w:rFonts w:ascii="Times New Roman" w:hAnsi="Times New Roman" w:cs="Aharoni"/>
                <w:sz w:val="28"/>
                <w:szCs w:val="28"/>
                <w:lang w:val="ru-RU"/>
              </w:rPr>
              <w:t>7</w:t>
            </w:r>
          </w:p>
        </w:tc>
        <w:tc>
          <w:tcPr>
            <w:tcW w:w="5847" w:type="dxa"/>
            <w:tcBorders>
              <w:top w:val="single" w:sz="4" w:space="0" w:color="auto"/>
            </w:tcBorders>
          </w:tcPr>
          <w:p w:rsidR="00A444CD" w:rsidRPr="008C5148" w:rsidRDefault="00A444CD" w:rsidP="00C338CF">
            <w:pPr>
              <w:autoSpaceDE w:val="0"/>
              <w:autoSpaceDN w:val="0"/>
              <w:adjustRightInd w:val="0"/>
              <w:rPr>
                <w:rFonts w:ascii="Times New Roman" w:hAnsi="Times New Roman" w:cs="Aharoni"/>
                <w:sz w:val="28"/>
                <w:szCs w:val="28"/>
                <w:lang w:val="ru-RU"/>
              </w:rPr>
            </w:pPr>
            <w:r w:rsidRPr="008C5148">
              <w:rPr>
                <w:rFonts w:ascii="Times New Roman" w:hAnsi="Times New Roman" w:cs="Aharoni"/>
                <w:color w:val="auto"/>
                <w:sz w:val="28"/>
                <w:szCs w:val="28"/>
              </w:rPr>
              <w:t xml:space="preserve"> Дисциплина труда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444CD" w:rsidRPr="008C5148" w:rsidRDefault="00A444CD" w:rsidP="00C338CF">
            <w:pPr>
              <w:autoSpaceDE w:val="0"/>
              <w:autoSpaceDN w:val="0"/>
              <w:adjustRightInd w:val="0"/>
              <w:rPr>
                <w:rFonts w:ascii="Times New Roman" w:hAnsi="Times New Roman" w:cs="Aharoni"/>
                <w:sz w:val="28"/>
                <w:szCs w:val="28"/>
                <w:lang w:val="ru-RU"/>
              </w:rPr>
            </w:pPr>
            <w:r w:rsidRPr="008C5148">
              <w:rPr>
                <w:rFonts w:ascii="Times New Roman" w:hAnsi="Times New Roman" w:cs="Aharoni"/>
                <w:sz w:val="28"/>
                <w:szCs w:val="28"/>
                <w:lang w:val="ru-RU"/>
              </w:rPr>
              <w:t>4</w:t>
            </w:r>
          </w:p>
        </w:tc>
      </w:tr>
      <w:tr w:rsidR="00A444CD" w:rsidRPr="008C5148" w:rsidTr="00547BBF">
        <w:trPr>
          <w:trHeight w:val="285"/>
          <w:jc w:val="center"/>
        </w:trPr>
        <w:tc>
          <w:tcPr>
            <w:tcW w:w="891" w:type="dxa"/>
          </w:tcPr>
          <w:p w:rsidR="00A444CD" w:rsidRPr="008C5148" w:rsidRDefault="00A444CD" w:rsidP="00C338CF">
            <w:pPr>
              <w:autoSpaceDE w:val="0"/>
              <w:autoSpaceDN w:val="0"/>
              <w:adjustRightInd w:val="0"/>
              <w:rPr>
                <w:rFonts w:ascii="Times New Roman" w:hAnsi="Times New Roman" w:cs="Aharoni"/>
                <w:sz w:val="28"/>
                <w:szCs w:val="28"/>
                <w:lang w:val="ru-RU"/>
              </w:rPr>
            </w:pPr>
            <w:r w:rsidRPr="008C5148">
              <w:rPr>
                <w:rFonts w:ascii="Times New Roman" w:hAnsi="Times New Roman" w:cs="Aharoni"/>
                <w:sz w:val="28"/>
                <w:szCs w:val="28"/>
                <w:lang w:val="ru-RU"/>
              </w:rPr>
              <w:t>8</w:t>
            </w:r>
          </w:p>
        </w:tc>
        <w:tc>
          <w:tcPr>
            <w:tcW w:w="5847" w:type="dxa"/>
            <w:tcBorders>
              <w:top w:val="single" w:sz="4" w:space="0" w:color="auto"/>
            </w:tcBorders>
          </w:tcPr>
          <w:p w:rsidR="00A444CD" w:rsidRPr="008C5148" w:rsidRDefault="00A444CD" w:rsidP="00C338CF">
            <w:pPr>
              <w:autoSpaceDE w:val="0"/>
              <w:autoSpaceDN w:val="0"/>
              <w:adjustRightInd w:val="0"/>
              <w:rPr>
                <w:rFonts w:ascii="Times New Roman" w:hAnsi="Times New Roman" w:cs="Aharoni"/>
                <w:sz w:val="28"/>
                <w:szCs w:val="28"/>
              </w:rPr>
            </w:pPr>
            <w:r w:rsidRPr="008C5148">
              <w:rPr>
                <w:rFonts w:ascii="Times New Roman" w:hAnsi="Times New Roman" w:cs="Aharoni"/>
                <w:color w:val="auto"/>
                <w:sz w:val="28"/>
                <w:szCs w:val="28"/>
              </w:rPr>
              <w:t xml:space="preserve"> Виды</w:t>
            </w:r>
            <w:r w:rsidRPr="008C5148">
              <w:rPr>
                <w:rFonts w:ascii="Times New Roman" w:hAnsi="Times New Roman" w:cs="Aharoni"/>
                <w:color w:val="auto"/>
                <w:sz w:val="28"/>
                <w:szCs w:val="28"/>
                <w:lang w:val="ru-RU"/>
              </w:rPr>
              <w:t xml:space="preserve"> </w:t>
            </w:r>
            <w:r w:rsidRPr="008C5148">
              <w:rPr>
                <w:rFonts w:ascii="Times New Roman" w:hAnsi="Times New Roman" w:cs="Aharoni"/>
                <w:color w:val="auto"/>
                <w:sz w:val="28"/>
                <w:szCs w:val="28"/>
              </w:rPr>
              <w:t>ответственности в трудовом</w:t>
            </w:r>
            <w:r w:rsidRPr="008C5148">
              <w:rPr>
                <w:rFonts w:ascii="Times New Roman" w:hAnsi="Times New Roman" w:cs="Aharoni"/>
                <w:color w:val="auto"/>
                <w:sz w:val="28"/>
                <w:szCs w:val="28"/>
                <w:lang w:val="ru-RU"/>
              </w:rPr>
              <w:t xml:space="preserve"> </w:t>
            </w:r>
            <w:r w:rsidRPr="008C5148">
              <w:rPr>
                <w:rFonts w:ascii="Times New Roman" w:hAnsi="Times New Roman" w:cs="Aharoni"/>
                <w:color w:val="auto"/>
                <w:sz w:val="28"/>
                <w:szCs w:val="28"/>
              </w:rPr>
              <w:t>праве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444CD" w:rsidRPr="008C5148" w:rsidRDefault="00A444CD" w:rsidP="00C338CF">
            <w:pPr>
              <w:autoSpaceDE w:val="0"/>
              <w:autoSpaceDN w:val="0"/>
              <w:adjustRightInd w:val="0"/>
              <w:rPr>
                <w:rFonts w:ascii="Times New Roman" w:hAnsi="Times New Roman" w:cs="Aharoni"/>
                <w:sz w:val="28"/>
                <w:szCs w:val="28"/>
                <w:lang w:val="ru-RU"/>
              </w:rPr>
            </w:pPr>
            <w:r w:rsidRPr="008C5148">
              <w:rPr>
                <w:rFonts w:ascii="Times New Roman" w:hAnsi="Times New Roman" w:cs="Aharoni"/>
                <w:sz w:val="28"/>
                <w:szCs w:val="28"/>
                <w:lang w:val="ru-RU"/>
              </w:rPr>
              <w:t>4</w:t>
            </w:r>
          </w:p>
        </w:tc>
      </w:tr>
      <w:tr w:rsidR="00A444CD" w:rsidRPr="008C5148" w:rsidTr="00547BBF">
        <w:trPr>
          <w:trHeight w:val="285"/>
          <w:jc w:val="center"/>
        </w:trPr>
        <w:tc>
          <w:tcPr>
            <w:tcW w:w="891" w:type="dxa"/>
          </w:tcPr>
          <w:p w:rsidR="00A444CD" w:rsidRPr="008C5148" w:rsidRDefault="00A444CD" w:rsidP="00C338CF">
            <w:pPr>
              <w:autoSpaceDE w:val="0"/>
              <w:autoSpaceDN w:val="0"/>
              <w:adjustRightInd w:val="0"/>
              <w:rPr>
                <w:rFonts w:ascii="Times New Roman" w:hAnsi="Times New Roman" w:cs="Aharoni"/>
                <w:sz w:val="28"/>
                <w:szCs w:val="28"/>
                <w:lang w:val="ru-RU"/>
              </w:rPr>
            </w:pPr>
            <w:r w:rsidRPr="008C5148">
              <w:rPr>
                <w:rFonts w:ascii="Times New Roman" w:hAnsi="Times New Roman" w:cs="Aharoni"/>
                <w:sz w:val="28"/>
                <w:szCs w:val="28"/>
                <w:lang w:val="ru-RU"/>
              </w:rPr>
              <w:t>9</w:t>
            </w:r>
          </w:p>
        </w:tc>
        <w:tc>
          <w:tcPr>
            <w:tcW w:w="5847" w:type="dxa"/>
            <w:tcBorders>
              <w:top w:val="single" w:sz="4" w:space="0" w:color="auto"/>
            </w:tcBorders>
          </w:tcPr>
          <w:p w:rsidR="00A444CD" w:rsidRPr="008C5148" w:rsidRDefault="00A444CD" w:rsidP="00C338CF">
            <w:pPr>
              <w:autoSpaceDE w:val="0"/>
              <w:autoSpaceDN w:val="0"/>
              <w:adjustRightInd w:val="0"/>
              <w:rPr>
                <w:rFonts w:ascii="Times New Roman" w:hAnsi="Times New Roman" w:cs="Aharoni"/>
                <w:sz w:val="28"/>
                <w:szCs w:val="28"/>
                <w:lang w:val="ru-RU"/>
              </w:rPr>
            </w:pPr>
            <w:r w:rsidRPr="008C5148">
              <w:rPr>
                <w:rFonts w:ascii="Times New Roman" w:hAnsi="Times New Roman" w:cs="Aharoni"/>
                <w:sz w:val="28"/>
                <w:szCs w:val="28"/>
              </w:rPr>
              <w:t>Основы семейного права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444CD" w:rsidRPr="008C5148" w:rsidRDefault="00A444CD" w:rsidP="00C338CF">
            <w:pPr>
              <w:autoSpaceDE w:val="0"/>
              <w:autoSpaceDN w:val="0"/>
              <w:adjustRightInd w:val="0"/>
              <w:rPr>
                <w:rFonts w:ascii="Times New Roman" w:hAnsi="Times New Roman" w:cs="Aharoni"/>
                <w:sz w:val="28"/>
                <w:szCs w:val="28"/>
                <w:lang w:val="ru-RU"/>
              </w:rPr>
            </w:pPr>
            <w:r w:rsidRPr="008C5148">
              <w:rPr>
                <w:rFonts w:ascii="Times New Roman" w:hAnsi="Times New Roman" w:cs="Aharoni"/>
                <w:sz w:val="28"/>
                <w:szCs w:val="28"/>
                <w:lang w:val="ru-RU"/>
              </w:rPr>
              <w:t>3</w:t>
            </w:r>
          </w:p>
        </w:tc>
      </w:tr>
      <w:tr w:rsidR="00A444CD" w:rsidRPr="008C5148" w:rsidTr="00547BBF">
        <w:trPr>
          <w:trHeight w:val="125"/>
          <w:jc w:val="center"/>
        </w:trPr>
        <w:tc>
          <w:tcPr>
            <w:tcW w:w="6738" w:type="dxa"/>
            <w:gridSpan w:val="2"/>
            <w:tcBorders>
              <w:right w:val="single" w:sz="4" w:space="0" w:color="auto"/>
            </w:tcBorders>
          </w:tcPr>
          <w:p w:rsidR="00A444CD" w:rsidRPr="008C5148" w:rsidRDefault="00A444CD" w:rsidP="00C338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Aharoni"/>
                <w:bCs/>
                <w:sz w:val="28"/>
                <w:szCs w:val="28"/>
                <w:lang w:val="ru-RU"/>
              </w:rPr>
            </w:pPr>
            <w:r w:rsidRPr="008C5148">
              <w:rPr>
                <w:rFonts w:ascii="Times New Roman" w:hAnsi="Times New Roman" w:cs="Aharoni"/>
                <w:bCs/>
                <w:sz w:val="28"/>
                <w:szCs w:val="28"/>
                <w:lang w:val="ru-RU"/>
              </w:rPr>
              <w:t>Дифференцированный зачёт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A444CD" w:rsidRPr="008C5148" w:rsidRDefault="00A444CD" w:rsidP="00C338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Aharoni"/>
                <w:bCs/>
                <w:sz w:val="28"/>
                <w:szCs w:val="28"/>
                <w:lang w:val="ru-RU"/>
              </w:rPr>
            </w:pPr>
            <w:r w:rsidRPr="008C5148">
              <w:rPr>
                <w:rFonts w:ascii="Times New Roman" w:hAnsi="Times New Roman" w:cs="Aharoni"/>
                <w:bCs/>
                <w:sz w:val="28"/>
                <w:szCs w:val="28"/>
                <w:lang w:val="ru-RU"/>
              </w:rPr>
              <w:t>1</w:t>
            </w:r>
          </w:p>
        </w:tc>
      </w:tr>
      <w:tr w:rsidR="00A444CD" w:rsidRPr="008C5148" w:rsidTr="00547BBF">
        <w:trPr>
          <w:trHeight w:val="125"/>
          <w:jc w:val="center"/>
        </w:trPr>
        <w:tc>
          <w:tcPr>
            <w:tcW w:w="6738" w:type="dxa"/>
            <w:gridSpan w:val="2"/>
            <w:tcBorders>
              <w:right w:val="single" w:sz="4" w:space="0" w:color="auto"/>
            </w:tcBorders>
          </w:tcPr>
          <w:p w:rsidR="00A444CD" w:rsidRPr="008C5148" w:rsidRDefault="00A444CD" w:rsidP="00C338CF">
            <w:pPr>
              <w:autoSpaceDE w:val="0"/>
              <w:autoSpaceDN w:val="0"/>
              <w:adjustRightInd w:val="0"/>
              <w:rPr>
                <w:rFonts w:ascii="Times New Roman" w:hAnsi="Times New Roman" w:cs="Aharoni"/>
                <w:sz w:val="28"/>
                <w:szCs w:val="28"/>
                <w:lang w:val="ru-RU"/>
              </w:rPr>
            </w:pPr>
            <w:r w:rsidRPr="008C5148">
              <w:rPr>
                <w:rFonts w:ascii="Times New Roman" w:hAnsi="Times New Roman" w:cs="Aharoni"/>
                <w:bCs/>
                <w:sz w:val="28"/>
                <w:szCs w:val="28"/>
                <w:lang w:val="ru-RU"/>
              </w:rPr>
              <w:t>Итого:  36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A444CD" w:rsidRPr="008C5148" w:rsidRDefault="00A444CD" w:rsidP="00C338CF">
            <w:pPr>
              <w:autoSpaceDE w:val="0"/>
              <w:autoSpaceDN w:val="0"/>
              <w:adjustRightInd w:val="0"/>
              <w:rPr>
                <w:rFonts w:ascii="Times New Roman" w:hAnsi="Times New Roman" w:cs="Aharoni"/>
                <w:sz w:val="28"/>
                <w:szCs w:val="28"/>
                <w:lang w:val="ru-RU"/>
              </w:rPr>
            </w:pPr>
            <w:r w:rsidRPr="008C5148">
              <w:rPr>
                <w:rFonts w:ascii="Times New Roman" w:hAnsi="Times New Roman" w:cs="Aharoni"/>
                <w:sz w:val="28"/>
                <w:szCs w:val="28"/>
                <w:lang w:val="ru-RU"/>
              </w:rPr>
              <w:t>36</w:t>
            </w:r>
          </w:p>
        </w:tc>
      </w:tr>
    </w:tbl>
    <w:p w:rsidR="00A444CD" w:rsidRPr="008C5148" w:rsidRDefault="00A444CD" w:rsidP="00C338CF">
      <w:pPr>
        <w:autoSpaceDE w:val="0"/>
        <w:autoSpaceDN w:val="0"/>
        <w:adjustRightInd w:val="0"/>
        <w:jc w:val="center"/>
        <w:rPr>
          <w:rFonts w:ascii="Times New Roman" w:hAnsi="Times New Roman" w:cs="Aharoni"/>
          <w:b/>
          <w:color w:val="auto"/>
          <w:sz w:val="28"/>
          <w:szCs w:val="28"/>
          <w:lang w:val="ru-RU"/>
        </w:rPr>
      </w:pPr>
    </w:p>
    <w:p w:rsidR="00A444CD" w:rsidRPr="008C5148" w:rsidRDefault="00A444CD" w:rsidP="00C338CF">
      <w:pPr>
        <w:autoSpaceDE w:val="0"/>
        <w:autoSpaceDN w:val="0"/>
        <w:adjustRightInd w:val="0"/>
        <w:jc w:val="center"/>
        <w:rPr>
          <w:rFonts w:ascii="Times New Roman" w:hAnsi="Times New Roman" w:cs="Aharoni"/>
          <w:b/>
          <w:color w:val="auto"/>
          <w:sz w:val="28"/>
          <w:szCs w:val="28"/>
          <w:lang w:val="ru-RU"/>
        </w:rPr>
      </w:pPr>
    </w:p>
    <w:p w:rsidR="00A444CD" w:rsidRPr="008C5148" w:rsidRDefault="00A444CD" w:rsidP="00C338CF">
      <w:pPr>
        <w:autoSpaceDE w:val="0"/>
        <w:autoSpaceDN w:val="0"/>
        <w:adjustRightInd w:val="0"/>
        <w:jc w:val="both"/>
        <w:rPr>
          <w:rFonts w:ascii="Times New Roman" w:hAnsi="Times New Roman" w:cs="Aharoni"/>
          <w:b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b/>
          <w:color w:val="auto"/>
          <w:sz w:val="28"/>
          <w:szCs w:val="28"/>
          <w:lang w:val="ru-RU"/>
        </w:rPr>
        <w:t>Тема 1 Общие положения трудового законодательства РФ</w:t>
      </w:r>
    </w:p>
    <w:p w:rsidR="00A444CD" w:rsidRPr="008C5148" w:rsidRDefault="00A444CD" w:rsidP="00C338CF">
      <w:pPr>
        <w:autoSpaceDE w:val="0"/>
        <w:autoSpaceDN w:val="0"/>
        <w:adjustRightInd w:val="0"/>
        <w:jc w:val="both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lastRenderedPageBreak/>
        <w:t xml:space="preserve">Основные цели и задачи адаптационной дисциплины. Понятия труд, трудовые </w:t>
      </w:r>
      <w:proofErr w:type="spellStart"/>
      <w:proofErr w:type="gramStart"/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отношения,работник</w:t>
      </w:r>
      <w:proofErr w:type="spellEnd"/>
      <w:proofErr w:type="gramEnd"/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, работодатель. Принципы труда в России. Права и обязанности работодателя и работника.</w:t>
      </w:r>
    </w:p>
    <w:p w:rsidR="00A444CD" w:rsidRPr="008C5148" w:rsidRDefault="00A444CD" w:rsidP="00C338CF">
      <w:pPr>
        <w:autoSpaceDE w:val="0"/>
        <w:autoSpaceDN w:val="0"/>
        <w:adjustRightInd w:val="0"/>
        <w:jc w:val="both"/>
        <w:rPr>
          <w:rFonts w:ascii="Times New Roman" w:hAnsi="Times New Roman" w:cs="Aharoni"/>
          <w:b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b/>
          <w:color w:val="auto"/>
          <w:sz w:val="28"/>
          <w:szCs w:val="28"/>
          <w:lang w:val="ru-RU"/>
        </w:rPr>
        <w:t xml:space="preserve">Тема 2 Трудовой </w:t>
      </w:r>
      <w:proofErr w:type="spellStart"/>
      <w:proofErr w:type="gramStart"/>
      <w:r w:rsidRPr="008C5148">
        <w:rPr>
          <w:rFonts w:ascii="Times New Roman" w:hAnsi="Times New Roman" w:cs="Aharoni"/>
          <w:b/>
          <w:color w:val="auto"/>
          <w:sz w:val="28"/>
          <w:szCs w:val="28"/>
          <w:lang w:val="ru-RU"/>
        </w:rPr>
        <w:t>договор:понятие</w:t>
      </w:r>
      <w:proofErr w:type="spellEnd"/>
      <w:proofErr w:type="gramEnd"/>
      <w:r w:rsidRPr="008C5148">
        <w:rPr>
          <w:rFonts w:ascii="Times New Roman" w:hAnsi="Times New Roman" w:cs="Aharoni"/>
          <w:b/>
          <w:color w:val="auto"/>
          <w:sz w:val="28"/>
          <w:szCs w:val="28"/>
          <w:lang w:val="ru-RU"/>
        </w:rPr>
        <w:t>, виды.</w:t>
      </w:r>
    </w:p>
    <w:p w:rsidR="00A444CD" w:rsidRPr="008C5148" w:rsidRDefault="00A444CD" w:rsidP="00C338CF">
      <w:pPr>
        <w:autoSpaceDE w:val="0"/>
        <w:autoSpaceDN w:val="0"/>
        <w:adjustRightInd w:val="0"/>
        <w:jc w:val="both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Понятие и содержание трудового договора. Стороны трудового договора. Порядок заключения трудового договора. Отдельные виды трудовых договоров. Расторжение трудового договора по инициативе работника, работодателя и по обстоятельствам, не зависящим от воли сторон. Отстранение от работы. Защита персональных данных работника.</w:t>
      </w:r>
    </w:p>
    <w:p w:rsidR="00A444CD" w:rsidRPr="008C5148" w:rsidRDefault="00A444CD" w:rsidP="00C338CF">
      <w:pPr>
        <w:autoSpaceDE w:val="0"/>
        <w:autoSpaceDN w:val="0"/>
        <w:adjustRightInd w:val="0"/>
        <w:jc w:val="both"/>
        <w:rPr>
          <w:rFonts w:ascii="Times New Roman" w:hAnsi="Times New Roman" w:cs="Aharoni"/>
          <w:b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b/>
          <w:color w:val="auto"/>
          <w:sz w:val="28"/>
          <w:szCs w:val="28"/>
          <w:lang w:val="ru-RU"/>
        </w:rPr>
        <w:t>Тема 3 Поступление на работу</w:t>
      </w:r>
    </w:p>
    <w:p w:rsidR="00A444CD" w:rsidRPr="008C5148" w:rsidRDefault="00A444CD" w:rsidP="00C338CF">
      <w:pPr>
        <w:autoSpaceDE w:val="0"/>
        <w:autoSpaceDN w:val="0"/>
        <w:adjustRightInd w:val="0"/>
        <w:jc w:val="both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 xml:space="preserve">Поступление на работу: возраст, документы, гарантии, испытательный срок. </w:t>
      </w:r>
    </w:p>
    <w:p w:rsidR="00A444CD" w:rsidRPr="008C5148" w:rsidRDefault="00A444CD" w:rsidP="00C338CF">
      <w:pPr>
        <w:autoSpaceDE w:val="0"/>
        <w:autoSpaceDN w:val="0"/>
        <w:adjustRightInd w:val="0"/>
        <w:jc w:val="both"/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b/>
          <w:color w:val="auto"/>
          <w:sz w:val="28"/>
          <w:szCs w:val="28"/>
          <w:lang w:val="ru-RU"/>
        </w:rPr>
        <w:t>Тема 4 Рабочее время</w:t>
      </w:r>
    </w:p>
    <w:p w:rsidR="00A444CD" w:rsidRPr="008C5148" w:rsidRDefault="00A444CD" w:rsidP="00C338CF">
      <w:pPr>
        <w:autoSpaceDE w:val="0"/>
        <w:autoSpaceDN w:val="0"/>
        <w:adjustRightInd w:val="0"/>
        <w:jc w:val="both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Понятие рабочего времени. Нормальное, сокращенное, неполное, ненормированное рабочее время. Режим рабочего времени: понятие, разновидности. Рабочая смена. Рабочая неделя. Учет рабочего времени. Порядок привлечения работников к сверхурочным работам.</w:t>
      </w:r>
    </w:p>
    <w:p w:rsidR="00A444CD" w:rsidRPr="008C5148" w:rsidRDefault="00A444CD" w:rsidP="00C338CF">
      <w:pPr>
        <w:autoSpaceDE w:val="0"/>
        <w:autoSpaceDN w:val="0"/>
        <w:adjustRightInd w:val="0"/>
        <w:jc w:val="both"/>
        <w:rPr>
          <w:rFonts w:ascii="Times New Roman" w:hAnsi="Times New Roman" w:cs="Aharoni"/>
          <w:b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b/>
          <w:color w:val="auto"/>
          <w:sz w:val="28"/>
          <w:szCs w:val="28"/>
          <w:lang w:val="ru-RU"/>
        </w:rPr>
        <w:t xml:space="preserve">                                                         Тема 5 Время отдыха</w:t>
      </w:r>
    </w:p>
    <w:p w:rsidR="00A444CD" w:rsidRPr="008C5148" w:rsidRDefault="00A444CD" w:rsidP="00C338CF">
      <w:pPr>
        <w:autoSpaceDE w:val="0"/>
        <w:autoSpaceDN w:val="0"/>
        <w:adjustRightInd w:val="0"/>
        <w:jc w:val="both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Понятие времени отдыха. Ежедневный, еженедельный отдых, праздничные дни. Ежегодные отпуска: понятие, общая характеристика, порядок предоставления. Дополнительные отпуска и отпуска без сохранения заработной платы.</w:t>
      </w:r>
    </w:p>
    <w:p w:rsidR="00A444CD" w:rsidRPr="008C5148" w:rsidRDefault="00A444CD" w:rsidP="00C338CF">
      <w:pPr>
        <w:autoSpaceDE w:val="0"/>
        <w:autoSpaceDN w:val="0"/>
        <w:adjustRightInd w:val="0"/>
        <w:jc w:val="both"/>
        <w:rPr>
          <w:rFonts w:ascii="Times New Roman" w:hAnsi="Times New Roman" w:cs="Aharoni"/>
          <w:b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b/>
          <w:color w:val="auto"/>
          <w:sz w:val="28"/>
          <w:szCs w:val="28"/>
          <w:lang w:val="ru-RU"/>
        </w:rPr>
        <w:t>Тема 6 Заработная плата</w:t>
      </w:r>
    </w:p>
    <w:p w:rsidR="00A444CD" w:rsidRPr="008C5148" w:rsidRDefault="00A444CD" w:rsidP="00C338CF">
      <w:pPr>
        <w:autoSpaceDE w:val="0"/>
        <w:autoSpaceDN w:val="0"/>
        <w:adjustRightInd w:val="0"/>
        <w:jc w:val="both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Понятие и общая характеристика заработной платы. Понятие тарифной системы. Нормирование труда. Системы оплаты труда. Сроки, и место выплаты заработной платы. Удержания из заработной платы. Средний заработок и его исчисление.</w:t>
      </w:r>
    </w:p>
    <w:p w:rsidR="00A444CD" w:rsidRPr="008C5148" w:rsidRDefault="00A444CD" w:rsidP="00C338CF">
      <w:pPr>
        <w:autoSpaceDE w:val="0"/>
        <w:autoSpaceDN w:val="0"/>
        <w:adjustRightInd w:val="0"/>
        <w:jc w:val="both"/>
        <w:rPr>
          <w:rFonts w:ascii="Times New Roman" w:hAnsi="Times New Roman" w:cs="Aharoni"/>
          <w:b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b/>
          <w:color w:val="auto"/>
          <w:sz w:val="28"/>
          <w:szCs w:val="28"/>
          <w:lang w:val="ru-RU"/>
        </w:rPr>
        <w:t xml:space="preserve">Тема 7 Дисциплина труда </w:t>
      </w:r>
    </w:p>
    <w:p w:rsidR="00A444CD" w:rsidRPr="008C5148" w:rsidRDefault="00A444CD" w:rsidP="00C338CF">
      <w:pPr>
        <w:autoSpaceDE w:val="0"/>
        <w:autoSpaceDN w:val="0"/>
        <w:adjustRightInd w:val="0"/>
        <w:jc w:val="both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Понятие и значение трудовой дисциплины, ее содержание и методы обеспечения. Права и обязанности работников и администрации по обеспечению трудовой дисциплины. Нормативные акты, регулирующие трудовую дисциплину. Поощрение работников за успехи в труде и трудовые заслуги. Дисциплинарная ответственность работников: понятие, состав, виды дисциплинарных взысканий и дисциплинарной ответственности. Порядок привлечения к ней работников.</w:t>
      </w:r>
    </w:p>
    <w:p w:rsidR="00A444CD" w:rsidRPr="008C5148" w:rsidRDefault="00A444CD" w:rsidP="00C338CF">
      <w:pPr>
        <w:autoSpaceDE w:val="0"/>
        <w:autoSpaceDN w:val="0"/>
        <w:adjustRightInd w:val="0"/>
        <w:jc w:val="both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Т</w:t>
      </w:r>
      <w:r w:rsidRPr="008C5148">
        <w:rPr>
          <w:rFonts w:ascii="Times New Roman" w:hAnsi="Times New Roman" w:cs="Aharoni"/>
          <w:b/>
          <w:color w:val="auto"/>
          <w:sz w:val="28"/>
          <w:szCs w:val="28"/>
          <w:lang w:val="ru-RU"/>
        </w:rPr>
        <w:t>ема 8 Виды ответственности в трудовом праве</w:t>
      </w:r>
    </w:p>
    <w:p w:rsidR="00A444CD" w:rsidRPr="008C5148" w:rsidRDefault="00A444CD" w:rsidP="00C338CF">
      <w:pPr>
        <w:autoSpaceDE w:val="0"/>
        <w:autoSpaceDN w:val="0"/>
        <w:adjustRightInd w:val="0"/>
        <w:jc w:val="both"/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 xml:space="preserve">Понятие материальной ответственности, основания привлечения к ней. Виды материальной ответственности. Порядок определения размера ущерба, причиненного работником работодателю. Порядок возмещения имущественного ущерба, причиненного работником предприятию. </w:t>
      </w:r>
    </w:p>
    <w:p w:rsidR="00A444CD" w:rsidRPr="008C5148" w:rsidRDefault="00A444CD" w:rsidP="00C338CF">
      <w:pPr>
        <w:pStyle w:val="Default"/>
        <w:jc w:val="both"/>
        <w:rPr>
          <w:rFonts w:cs="Aharoni"/>
          <w:b/>
          <w:sz w:val="28"/>
          <w:szCs w:val="28"/>
        </w:rPr>
      </w:pPr>
      <w:r w:rsidRPr="008C5148">
        <w:rPr>
          <w:rFonts w:cs="Aharoni"/>
          <w:b/>
          <w:sz w:val="28"/>
          <w:szCs w:val="28"/>
        </w:rPr>
        <w:t>Тема 9. Основы семейного права</w:t>
      </w:r>
    </w:p>
    <w:p w:rsidR="00A444CD" w:rsidRPr="008C5148" w:rsidRDefault="00A444CD" w:rsidP="00C338CF">
      <w:pPr>
        <w:pStyle w:val="Default"/>
        <w:jc w:val="both"/>
        <w:rPr>
          <w:rFonts w:cs="Aharoni"/>
          <w:sz w:val="28"/>
          <w:szCs w:val="28"/>
        </w:rPr>
      </w:pPr>
      <w:r w:rsidRPr="008C5148">
        <w:rPr>
          <w:rFonts w:cs="Aharoni"/>
          <w:sz w:val="28"/>
          <w:szCs w:val="28"/>
        </w:rPr>
        <w:lastRenderedPageBreak/>
        <w:t xml:space="preserve">Семейное законодательство РФ. Заключение и прекращение брака. Права и обязанности супругов. Брачный договор. Права и обязанности родителей и детей. Алиментные обязательства членов семьи. </w:t>
      </w:r>
    </w:p>
    <w:p w:rsidR="00A444CD" w:rsidRPr="008C5148" w:rsidRDefault="00A444CD" w:rsidP="00C338CF">
      <w:pPr>
        <w:pStyle w:val="Default"/>
        <w:jc w:val="both"/>
        <w:rPr>
          <w:rFonts w:cs="Aharoni"/>
          <w:sz w:val="28"/>
          <w:szCs w:val="28"/>
        </w:rPr>
      </w:pPr>
      <w:r w:rsidRPr="008C5148">
        <w:rPr>
          <w:rFonts w:cs="Aharoni"/>
          <w:i/>
          <w:iCs/>
          <w:sz w:val="28"/>
          <w:szCs w:val="28"/>
        </w:rPr>
        <w:t xml:space="preserve">Обучающийся должен знать: </w:t>
      </w:r>
    </w:p>
    <w:p w:rsidR="00C338CF" w:rsidRDefault="00C338CF" w:rsidP="00C338CF">
      <w:pPr>
        <w:autoSpaceDE w:val="0"/>
        <w:autoSpaceDN w:val="0"/>
        <w:adjustRightInd w:val="0"/>
        <w:jc w:val="both"/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</w:pPr>
    </w:p>
    <w:p w:rsidR="00A444CD" w:rsidRPr="008C5148" w:rsidRDefault="008C5148" w:rsidP="00C338CF">
      <w:pPr>
        <w:autoSpaceDE w:val="0"/>
        <w:autoSpaceDN w:val="0"/>
        <w:adjustRightInd w:val="0"/>
        <w:jc w:val="both"/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  <w:t>3.</w:t>
      </w:r>
      <w:r w:rsidR="00A444CD" w:rsidRPr="008C5148"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  <w:t>УСЛОВИЯ РЕАЛИЗАЦИИ ПРОГРАММЫ ДИСЦИПЛИНЫ</w:t>
      </w:r>
    </w:p>
    <w:p w:rsidR="00A444CD" w:rsidRPr="008C5148" w:rsidRDefault="00A444CD" w:rsidP="00C338CF">
      <w:pPr>
        <w:autoSpaceDE w:val="0"/>
        <w:autoSpaceDN w:val="0"/>
        <w:adjustRightInd w:val="0"/>
        <w:jc w:val="both"/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  <w:t xml:space="preserve"> Требования к минимальному материально-техническому обеспечению</w:t>
      </w:r>
    </w:p>
    <w:p w:rsidR="00A444CD" w:rsidRPr="008C5148" w:rsidRDefault="00A444CD" w:rsidP="00C338CF">
      <w:pPr>
        <w:autoSpaceDE w:val="0"/>
        <w:autoSpaceDN w:val="0"/>
        <w:adjustRightInd w:val="0"/>
        <w:jc w:val="both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Реализация программы дисциплины требует наличия учебного кабинета общего гуманитарного социально – экономического цикла.</w:t>
      </w:r>
    </w:p>
    <w:p w:rsidR="00A444CD" w:rsidRPr="008C5148" w:rsidRDefault="00A444CD" w:rsidP="00C338CF">
      <w:pPr>
        <w:autoSpaceDE w:val="0"/>
        <w:autoSpaceDN w:val="0"/>
        <w:adjustRightInd w:val="0"/>
        <w:jc w:val="both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  <w:t>Оборудование учебного кабинета</w:t>
      </w: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 xml:space="preserve">: посадочные места по количеству студентов; рабочее место преподавателя. </w:t>
      </w:r>
    </w:p>
    <w:p w:rsidR="00A444CD" w:rsidRPr="008C5148" w:rsidRDefault="00A444CD" w:rsidP="00C338CF">
      <w:pPr>
        <w:autoSpaceDE w:val="0"/>
        <w:autoSpaceDN w:val="0"/>
        <w:adjustRightInd w:val="0"/>
        <w:jc w:val="both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  <w:t>Инструктивно-нормативная документация</w:t>
      </w: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: требования к содержанию и уровню подготовки студентов по дисциплине, инструкция по охране труда и противопожарной безопасности.</w:t>
      </w:r>
    </w:p>
    <w:p w:rsidR="00A444CD" w:rsidRPr="008C5148" w:rsidRDefault="00A444CD" w:rsidP="00C338CF">
      <w:pPr>
        <w:autoSpaceDE w:val="0"/>
        <w:autoSpaceDN w:val="0"/>
        <w:adjustRightInd w:val="0"/>
        <w:jc w:val="both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  <w:t>Учебно-программная документация</w:t>
      </w: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: рабочая программа адаптационной дисциплины, календарно тематический план.</w:t>
      </w:r>
    </w:p>
    <w:p w:rsidR="00A444CD" w:rsidRPr="008C5148" w:rsidRDefault="00A444CD" w:rsidP="00C338CF">
      <w:pPr>
        <w:autoSpaceDE w:val="0"/>
        <w:autoSpaceDN w:val="0"/>
        <w:adjustRightInd w:val="0"/>
        <w:jc w:val="both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  <w:t>Технические средства обучения</w:t>
      </w: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: компьютерное и мультимедийное оборудование, видео- и аудиовизуальные средства обучения.</w:t>
      </w:r>
    </w:p>
    <w:p w:rsidR="00A444CD" w:rsidRPr="008C5148" w:rsidRDefault="00A444CD" w:rsidP="00C338CF">
      <w:pPr>
        <w:autoSpaceDE w:val="0"/>
        <w:autoSpaceDN w:val="0"/>
        <w:adjustRightInd w:val="0"/>
        <w:jc w:val="both"/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  <w:t xml:space="preserve"> Информационное обеспечение обучения </w:t>
      </w:r>
    </w:p>
    <w:p w:rsidR="00A444CD" w:rsidRPr="008C5148" w:rsidRDefault="00A444CD" w:rsidP="00C338CF">
      <w:pPr>
        <w:autoSpaceDE w:val="0"/>
        <w:autoSpaceDN w:val="0"/>
        <w:adjustRightInd w:val="0"/>
        <w:jc w:val="both"/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  <w:t>Нормативные правовые акты</w:t>
      </w:r>
    </w:p>
    <w:p w:rsidR="00A444CD" w:rsidRPr="008C5148" w:rsidRDefault="00A444CD" w:rsidP="00C338CF">
      <w:pPr>
        <w:autoSpaceDE w:val="0"/>
        <w:autoSpaceDN w:val="0"/>
        <w:adjustRightInd w:val="0"/>
        <w:jc w:val="both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 xml:space="preserve">1 Конституция Российской Федерации </w:t>
      </w:r>
    </w:p>
    <w:p w:rsidR="00A444CD" w:rsidRPr="008C5148" w:rsidRDefault="00A444CD" w:rsidP="00C338CF">
      <w:pPr>
        <w:autoSpaceDE w:val="0"/>
        <w:autoSpaceDN w:val="0"/>
        <w:adjustRightInd w:val="0"/>
        <w:jc w:val="both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 xml:space="preserve">2 Кодекс Российской Федерации об административных правонарушениях от 30 декабря 2001 года № 195-ФЗ </w:t>
      </w:r>
      <w:proofErr w:type="gramStart"/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( в</w:t>
      </w:r>
      <w:proofErr w:type="gramEnd"/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 xml:space="preserve"> редакции последующих законов)</w:t>
      </w:r>
    </w:p>
    <w:p w:rsidR="00A444CD" w:rsidRPr="008C5148" w:rsidRDefault="00A444CD" w:rsidP="00C338CF">
      <w:pPr>
        <w:autoSpaceDE w:val="0"/>
        <w:autoSpaceDN w:val="0"/>
        <w:adjustRightInd w:val="0"/>
        <w:jc w:val="both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3 Трудовой кодекс Российской Федерации от 30 декабря 2001 года № 197-ФЗ (в редакции последующих законов)</w:t>
      </w:r>
    </w:p>
    <w:p w:rsidR="00A444CD" w:rsidRPr="008C5148" w:rsidRDefault="00A444CD" w:rsidP="00C338CF">
      <w:pPr>
        <w:autoSpaceDE w:val="0"/>
        <w:autoSpaceDN w:val="0"/>
        <w:adjustRightInd w:val="0"/>
        <w:jc w:val="both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4 Закон РФ «О занятости населения в Российской Федерации» в ред. ФЗ от 20 апреля 1996 года № 36-ФЗ (с изменениями и дополнениями)</w:t>
      </w:r>
    </w:p>
    <w:p w:rsidR="008C5148" w:rsidRPr="008C5148" w:rsidRDefault="008C5148" w:rsidP="00C33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Aharoni"/>
          <w:sz w:val="28"/>
          <w:szCs w:val="28"/>
          <w:lang w:val="ru-RU" w:eastAsia="ar-SA"/>
        </w:rPr>
      </w:pPr>
      <w:r w:rsidRPr="008C5148">
        <w:rPr>
          <w:rFonts w:ascii="Times New Roman" w:eastAsia="Times New Roman" w:hAnsi="Times New Roman" w:cs="Aharoni"/>
          <w:b/>
          <w:sz w:val="28"/>
          <w:szCs w:val="28"/>
          <w:lang w:val="ru-RU" w:eastAsia="ar-SA"/>
        </w:rPr>
        <w:t>Основные источники</w:t>
      </w:r>
      <w:r w:rsidRPr="008C5148">
        <w:rPr>
          <w:rFonts w:ascii="Times New Roman" w:eastAsia="Times New Roman" w:hAnsi="Times New Roman" w:cs="Aharoni"/>
          <w:sz w:val="28"/>
          <w:szCs w:val="28"/>
          <w:lang w:val="ru-RU" w:eastAsia="ar-SA"/>
        </w:rPr>
        <w:t>:</w:t>
      </w:r>
    </w:p>
    <w:p w:rsidR="008C5148" w:rsidRPr="008C5148" w:rsidRDefault="008C5148" w:rsidP="00C338CF">
      <w:pPr>
        <w:shd w:val="clear" w:color="auto" w:fill="FFFFFF"/>
        <w:jc w:val="both"/>
        <w:rPr>
          <w:rFonts w:ascii="Times New Roman" w:eastAsia="Times New Roman" w:hAnsi="Times New Roman" w:cs="Aharoni"/>
          <w:sz w:val="28"/>
          <w:szCs w:val="28"/>
          <w:lang w:val="ru-RU"/>
        </w:rPr>
      </w:pPr>
      <w:r w:rsidRPr="008C5148">
        <w:rPr>
          <w:rFonts w:ascii="Times New Roman" w:eastAsia="Times New Roman" w:hAnsi="Times New Roman" w:cs="Aharoni"/>
          <w:sz w:val="28"/>
          <w:szCs w:val="28"/>
          <w:lang w:val="ru-RU"/>
        </w:rPr>
        <w:t xml:space="preserve">1 </w:t>
      </w:r>
      <w:proofErr w:type="spellStart"/>
      <w:r w:rsidRPr="008C5148">
        <w:rPr>
          <w:rFonts w:ascii="Times New Roman" w:eastAsia="Times New Roman" w:hAnsi="Times New Roman" w:cs="Aharoni"/>
          <w:sz w:val="28"/>
          <w:szCs w:val="28"/>
          <w:lang w:val="ru-RU"/>
        </w:rPr>
        <w:t>Румынина</w:t>
      </w:r>
      <w:proofErr w:type="spellEnd"/>
      <w:r w:rsidRPr="008C5148">
        <w:rPr>
          <w:rFonts w:ascii="Times New Roman" w:eastAsia="Times New Roman" w:hAnsi="Times New Roman" w:cs="Aharoni"/>
          <w:sz w:val="28"/>
          <w:szCs w:val="28"/>
          <w:lang w:val="ru-RU"/>
        </w:rPr>
        <w:t>, В.В. Правовое обеспечение профессиональной деятельности:</w:t>
      </w:r>
    </w:p>
    <w:p w:rsidR="008C5148" w:rsidRPr="008C5148" w:rsidRDefault="008C5148" w:rsidP="00C338CF">
      <w:pPr>
        <w:shd w:val="clear" w:color="auto" w:fill="FFFFFF"/>
        <w:jc w:val="both"/>
        <w:rPr>
          <w:rFonts w:ascii="Times New Roman" w:eastAsia="Times New Roman" w:hAnsi="Times New Roman" w:cs="Aharoni"/>
          <w:sz w:val="28"/>
          <w:szCs w:val="28"/>
          <w:lang w:val="ru-RU"/>
        </w:rPr>
      </w:pPr>
      <w:r w:rsidRPr="008C5148">
        <w:rPr>
          <w:rFonts w:ascii="Times New Roman" w:eastAsia="Times New Roman" w:hAnsi="Times New Roman" w:cs="Aharoni"/>
          <w:sz w:val="28"/>
          <w:szCs w:val="28"/>
          <w:lang w:val="ru-RU"/>
        </w:rPr>
        <w:t xml:space="preserve">Учебник для студентов </w:t>
      </w:r>
      <w:proofErr w:type="spellStart"/>
      <w:proofErr w:type="gramStart"/>
      <w:r w:rsidRPr="008C5148">
        <w:rPr>
          <w:rFonts w:ascii="Times New Roman" w:eastAsia="Times New Roman" w:hAnsi="Times New Roman" w:cs="Aharoni"/>
          <w:sz w:val="28"/>
          <w:szCs w:val="28"/>
          <w:lang w:val="ru-RU"/>
        </w:rPr>
        <w:t>сред.проф</w:t>
      </w:r>
      <w:proofErr w:type="gramEnd"/>
      <w:r w:rsidRPr="008C5148">
        <w:rPr>
          <w:rFonts w:ascii="Times New Roman" w:eastAsia="Times New Roman" w:hAnsi="Times New Roman" w:cs="Aharoni"/>
          <w:sz w:val="28"/>
          <w:szCs w:val="28"/>
          <w:lang w:val="ru-RU"/>
        </w:rPr>
        <w:t>.учеб.заведений</w:t>
      </w:r>
      <w:proofErr w:type="spellEnd"/>
      <w:r w:rsidRPr="008C5148">
        <w:rPr>
          <w:rFonts w:ascii="Times New Roman" w:eastAsia="Times New Roman" w:hAnsi="Times New Roman" w:cs="Aharoni"/>
          <w:sz w:val="28"/>
          <w:szCs w:val="28"/>
          <w:lang w:val="ru-RU"/>
        </w:rPr>
        <w:t>. – 10-е изд. - М. Академия</w:t>
      </w:r>
    </w:p>
    <w:p w:rsidR="008C5148" w:rsidRPr="008C5148" w:rsidRDefault="008C5148" w:rsidP="00C338CF">
      <w:pPr>
        <w:shd w:val="clear" w:color="auto" w:fill="FFFFFF"/>
        <w:jc w:val="both"/>
        <w:rPr>
          <w:rFonts w:ascii="Times New Roman" w:eastAsia="Times New Roman" w:hAnsi="Times New Roman" w:cs="Aharoni"/>
          <w:sz w:val="28"/>
          <w:szCs w:val="28"/>
          <w:lang w:val="ru-RU"/>
        </w:rPr>
      </w:pPr>
      <w:r w:rsidRPr="008C5148">
        <w:rPr>
          <w:rFonts w:ascii="Times New Roman" w:eastAsia="Times New Roman" w:hAnsi="Times New Roman" w:cs="Aharoni"/>
          <w:sz w:val="28"/>
          <w:szCs w:val="28"/>
          <w:lang w:val="ru-RU"/>
        </w:rPr>
        <w:t>2018 - 224 с.</w:t>
      </w:r>
    </w:p>
    <w:p w:rsidR="008C5148" w:rsidRPr="008C5148" w:rsidRDefault="008C5148" w:rsidP="00C338CF">
      <w:pPr>
        <w:shd w:val="clear" w:color="auto" w:fill="FFFFFF"/>
        <w:jc w:val="both"/>
        <w:rPr>
          <w:rFonts w:ascii="Times New Roman" w:hAnsi="Times New Roman" w:cs="Aharoni"/>
          <w:sz w:val="28"/>
          <w:szCs w:val="28"/>
        </w:rPr>
      </w:pPr>
      <w:r w:rsidRPr="008C5148">
        <w:rPr>
          <w:rFonts w:ascii="Times New Roman" w:hAnsi="Times New Roman" w:cs="Aharoni"/>
          <w:b/>
          <w:bCs/>
          <w:sz w:val="28"/>
          <w:szCs w:val="28"/>
          <w:lang w:eastAsia="ar-SA"/>
        </w:rPr>
        <w:t>Дополнительная литература</w:t>
      </w:r>
    </w:p>
    <w:p w:rsidR="00A444CD" w:rsidRPr="008C5148" w:rsidRDefault="00A444CD" w:rsidP="00C338CF">
      <w:pPr>
        <w:autoSpaceDE w:val="0"/>
        <w:autoSpaceDN w:val="0"/>
        <w:adjustRightInd w:val="0"/>
        <w:jc w:val="both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 xml:space="preserve">1. Хабибуллин, А.Г. Правовое обеспечение профессиональной деятельности [Текст]: учебник /А. Г. Хабибуллин - </w:t>
      </w:r>
      <w:proofErr w:type="gramStart"/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М.:ИД</w:t>
      </w:r>
      <w:proofErr w:type="gramEnd"/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 xml:space="preserve"> ФОРУМ, 2011-336 с.</w:t>
      </w:r>
    </w:p>
    <w:p w:rsidR="00A444CD" w:rsidRPr="008C5148" w:rsidRDefault="00A444CD" w:rsidP="00C338CF">
      <w:pPr>
        <w:autoSpaceDE w:val="0"/>
        <w:autoSpaceDN w:val="0"/>
        <w:adjustRightInd w:val="0"/>
        <w:jc w:val="both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 xml:space="preserve">2. Тузов Д.О., </w:t>
      </w:r>
      <w:proofErr w:type="spellStart"/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Аркачеев</w:t>
      </w:r>
      <w:proofErr w:type="spellEnd"/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 xml:space="preserve"> B.C., Учебник: «Правовое обеспечение профессиональной </w:t>
      </w:r>
      <w:r w:rsidR="008C5148"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деятельности» Москва, 2006 год.</w:t>
      </w:r>
    </w:p>
    <w:p w:rsidR="00A444CD" w:rsidRPr="008C5148" w:rsidRDefault="008C5148" w:rsidP="00C338CF">
      <w:pPr>
        <w:autoSpaceDE w:val="0"/>
        <w:autoSpaceDN w:val="0"/>
        <w:adjustRightInd w:val="0"/>
        <w:jc w:val="both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3</w:t>
      </w:r>
      <w:r w:rsidR="00A444CD"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. Комментарий к Трудовому кодексу Российской Федерации (постатейный, научно- практический) / под. Ред. К.Я. Ананьевой. М., 2013 г.</w:t>
      </w:r>
    </w:p>
    <w:p w:rsidR="00A444CD" w:rsidRPr="008C5148" w:rsidRDefault="00A444CD" w:rsidP="00C338CF">
      <w:pPr>
        <w:autoSpaceDE w:val="0"/>
        <w:autoSpaceDN w:val="0"/>
        <w:adjustRightInd w:val="0"/>
        <w:jc w:val="both"/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  <w:lastRenderedPageBreak/>
        <w:t>Интернет - ресурсы и справочно-правовые системы</w:t>
      </w:r>
    </w:p>
    <w:p w:rsidR="00A444CD" w:rsidRPr="008C5148" w:rsidRDefault="00A444CD" w:rsidP="00C338CF">
      <w:pPr>
        <w:autoSpaceDE w:val="0"/>
        <w:autoSpaceDN w:val="0"/>
        <w:adjustRightInd w:val="0"/>
        <w:jc w:val="both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1. Справочно-правовая система «Консультант+»</w:t>
      </w:r>
    </w:p>
    <w:p w:rsidR="00A444CD" w:rsidRPr="008C5148" w:rsidRDefault="00A444CD" w:rsidP="00C338CF">
      <w:pPr>
        <w:autoSpaceDE w:val="0"/>
        <w:autoSpaceDN w:val="0"/>
        <w:adjustRightInd w:val="0"/>
        <w:jc w:val="both"/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  <w:br w:type="page"/>
      </w:r>
      <w:r w:rsidR="008C5148" w:rsidRPr="008C5148"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  <w:lastRenderedPageBreak/>
        <w:t>4.</w:t>
      </w:r>
      <w:r w:rsidRPr="008C5148"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  <w:t>КОНТРОЛЬ И ОЦЕНКА РЕЗУЛЬТАТОВ ОСВОЕНИЯ ДИСЦИПЛИНЫ</w:t>
      </w:r>
    </w:p>
    <w:p w:rsidR="00A444CD" w:rsidRPr="008C5148" w:rsidRDefault="00A444CD" w:rsidP="00C338CF">
      <w:pPr>
        <w:autoSpaceDE w:val="0"/>
        <w:autoSpaceDN w:val="0"/>
        <w:adjustRightInd w:val="0"/>
        <w:jc w:val="both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  <w:t xml:space="preserve">Контроль и оценка </w:t>
      </w: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результатов освоения дисциплины осуществляется преподавателем в процессе тестирования, а также выполнения обучающимися индивидуальных заданий.</w:t>
      </w:r>
    </w:p>
    <w:p w:rsidR="00A444CD" w:rsidRPr="008C5148" w:rsidRDefault="00A444CD" w:rsidP="00C338CF">
      <w:pPr>
        <w:autoSpaceDE w:val="0"/>
        <w:autoSpaceDN w:val="0"/>
        <w:adjustRightInd w:val="0"/>
        <w:jc w:val="both"/>
        <w:rPr>
          <w:rFonts w:ascii="Times New Roman" w:hAnsi="Times New Roman" w:cs="Aharoni"/>
          <w:color w:val="auto"/>
          <w:sz w:val="28"/>
          <w:szCs w:val="28"/>
          <w:lang w:val="ru-RU"/>
        </w:rPr>
      </w:pPr>
      <w:r w:rsidRPr="008C5148">
        <w:rPr>
          <w:rFonts w:ascii="Times New Roman" w:hAnsi="Times New Roman" w:cs="Aharoni"/>
          <w:b/>
          <w:bCs/>
          <w:color w:val="auto"/>
          <w:sz w:val="28"/>
          <w:szCs w:val="28"/>
          <w:lang w:val="ru-RU"/>
        </w:rPr>
        <w:t xml:space="preserve">Итоговым контролем </w:t>
      </w:r>
      <w:r w:rsidRPr="008C5148">
        <w:rPr>
          <w:rFonts w:ascii="Times New Roman" w:hAnsi="Times New Roman" w:cs="Aharoni"/>
          <w:color w:val="auto"/>
          <w:sz w:val="28"/>
          <w:szCs w:val="28"/>
          <w:lang w:val="ru-RU"/>
        </w:rPr>
        <w:t>освоения обучающимися дисциплины «Основы трудового законодательства» является дифференцированный зачет.</w:t>
      </w:r>
    </w:p>
    <w:p w:rsidR="00637D8C" w:rsidRPr="008C5148" w:rsidRDefault="00637D8C" w:rsidP="00C338CF">
      <w:pPr>
        <w:jc w:val="both"/>
        <w:rPr>
          <w:sz w:val="28"/>
          <w:szCs w:val="28"/>
          <w:lang w:val="ru-RU"/>
        </w:rPr>
      </w:pPr>
    </w:p>
    <w:sectPr w:rsidR="00637D8C" w:rsidRPr="008C5148" w:rsidSect="008C5148">
      <w:footerReference w:type="default" r:id="rId6"/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ABC" w:rsidRDefault="00CC1ABC" w:rsidP="008C5148">
      <w:pPr>
        <w:spacing w:after="0"/>
      </w:pPr>
      <w:r>
        <w:separator/>
      </w:r>
    </w:p>
  </w:endnote>
  <w:endnote w:type="continuationSeparator" w:id="0">
    <w:p w:rsidR="00CC1ABC" w:rsidRDefault="00CC1ABC" w:rsidP="008C51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5926206"/>
      <w:docPartObj>
        <w:docPartGallery w:val="Page Numbers (Bottom of Page)"/>
        <w:docPartUnique/>
      </w:docPartObj>
    </w:sdtPr>
    <w:sdtEndPr/>
    <w:sdtContent>
      <w:p w:rsidR="008C5148" w:rsidRDefault="008C514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AB9" w:rsidRPr="00AC3AB9">
          <w:rPr>
            <w:noProof/>
            <w:lang w:val="ru-RU"/>
          </w:rPr>
          <w:t>1</w:t>
        </w:r>
        <w:r>
          <w:fldChar w:fldCharType="end"/>
        </w:r>
      </w:p>
    </w:sdtContent>
  </w:sdt>
  <w:p w:rsidR="008C5148" w:rsidRDefault="008C514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ABC" w:rsidRDefault="00CC1ABC" w:rsidP="008C5148">
      <w:pPr>
        <w:spacing w:after="0"/>
      </w:pPr>
      <w:r>
        <w:separator/>
      </w:r>
    </w:p>
  </w:footnote>
  <w:footnote w:type="continuationSeparator" w:id="0">
    <w:p w:rsidR="00CC1ABC" w:rsidRDefault="00CC1ABC" w:rsidP="008C514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4CD"/>
    <w:rsid w:val="00191EA3"/>
    <w:rsid w:val="00637D8C"/>
    <w:rsid w:val="006502E8"/>
    <w:rsid w:val="0083358C"/>
    <w:rsid w:val="008C5148"/>
    <w:rsid w:val="00A444CD"/>
    <w:rsid w:val="00A4518E"/>
    <w:rsid w:val="00AC3AB9"/>
    <w:rsid w:val="00C338CF"/>
    <w:rsid w:val="00CA23EC"/>
    <w:rsid w:val="00CC1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6F787"/>
  <w15:chartTrackingRefBased/>
  <w15:docId w15:val="{4D495EAD-2E30-4E92-B70D-043C9C569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444CD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444CD"/>
    <w:pPr>
      <w:spacing w:after="0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customStyle="1" w:styleId="a4">
    <w:name w:val="Без интервала Знак"/>
    <w:link w:val="a3"/>
    <w:uiPriority w:val="1"/>
    <w:rsid w:val="00A444CD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customStyle="1" w:styleId="Default">
    <w:name w:val="Default"/>
    <w:rsid w:val="00A444CD"/>
    <w:pPr>
      <w:autoSpaceDE w:val="0"/>
      <w:autoSpaceDN w:val="0"/>
      <w:adjustRightInd w:val="0"/>
      <w:spacing w:after="0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C514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5148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7">
    <w:name w:val="footer"/>
    <w:basedOn w:val="a"/>
    <w:link w:val="a8"/>
    <w:uiPriority w:val="99"/>
    <w:unhideWhenUsed/>
    <w:rsid w:val="008C514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5148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List Paragraph"/>
    <w:basedOn w:val="a"/>
    <w:uiPriority w:val="34"/>
    <w:qFormat/>
    <w:rsid w:val="00CA23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1740</Words>
  <Characters>9920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4</cp:revision>
  <dcterms:created xsi:type="dcterms:W3CDTF">2022-10-13T10:30:00Z</dcterms:created>
  <dcterms:modified xsi:type="dcterms:W3CDTF">2022-10-13T10:58:00Z</dcterms:modified>
</cp:coreProperties>
</file>